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E4" w:rsidRPr="00AD6884" w:rsidRDefault="002A7D04" w:rsidP="00AD6884">
      <w:pPr>
        <w:spacing w:after="0" w:line="240" w:lineRule="auto"/>
        <w:jc w:val="both"/>
        <w:rPr>
          <w:sz w:val="24"/>
          <w:szCs w:val="24"/>
        </w:rPr>
      </w:pPr>
      <w:r w:rsidRPr="00AD6884">
        <w:rPr>
          <w:noProof/>
          <w:sz w:val="24"/>
          <w:szCs w:val="24"/>
          <w:lang w:eastAsia="pl-PL"/>
        </w:rPr>
        <w:drawing>
          <wp:anchor distT="0" distB="0" distL="114300" distR="114300" simplePos="0" relativeHeight="251659264" behindDoc="1" locked="0" layoutInCell="1" allowOverlap="1" wp14:anchorId="08D29371" wp14:editId="116F1CC9">
            <wp:simplePos x="0" y="0"/>
            <wp:positionH relativeFrom="column">
              <wp:posOffset>1633855</wp:posOffset>
            </wp:positionH>
            <wp:positionV relativeFrom="paragraph">
              <wp:posOffset>-614045</wp:posOffset>
            </wp:positionV>
            <wp:extent cx="2571750" cy="914400"/>
            <wp:effectExtent l="0" t="0" r="0" b="0"/>
            <wp:wrapNone/>
            <wp:docPr id="1" name="Obraz 1" descr="C:\!ARCH\SARP\logo sarp\SARP o. Jelenia Gó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SARP\logo sarp\SARP o. Jelenia Gór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926" t="22449" r="9536" b="28571"/>
                    <a:stretch/>
                  </pic:blipFill>
                  <pic:spPr bwMode="auto">
                    <a:xfrm>
                      <a:off x="0" y="0"/>
                      <a:ext cx="257175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66E4" w:rsidRPr="00AD6884" w:rsidRDefault="007966E4" w:rsidP="00AD6884">
      <w:pPr>
        <w:spacing w:after="0" w:line="240" w:lineRule="auto"/>
        <w:jc w:val="both"/>
        <w:rPr>
          <w:sz w:val="24"/>
          <w:szCs w:val="24"/>
        </w:rPr>
      </w:pPr>
    </w:p>
    <w:p w:rsidR="00FC06CA" w:rsidRPr="00AD6884" w:rsidRDefault="00FC06CA" w:rsidP="00AD6884">
      <w:pPr>
        <w:spacing w:after="0" w:line="240" w:lineRule="auto"/>
        <w:jc w:val="both"/>
        <w:rPr>
          <w:rFonts w:cs="Arial"/>
          <w:sz w:val="24"/>
          <w:szCs w:val="24"/>
        </w:rPr>
      </w:pPr>
    </w:p>
    <w:p w:rsidR="00AD6884" w:rsidRPr="00AD6884" w:rsidRDefault="00D835E9" w:rsidP="00AD6884">
      <w:pPr>
        <w:pStyle w:val="NormalnyWeb"/>
        <w:spacing w:before="0" w:beforeAutospacing="0" w:after="0" w:afterAutospacing="0"/>
        <w:jc w:val="center"/>
        <w:rPr>
          <w:rFonts w:asciiTheme="minorHAnsi" w:hAnsiTheme="minorHAnsi"/>
          <w:b/>
          <w:bCs/>
          <w:color w:val="000000"/>
          <w:sz w:val="26"/>
          <w:szCs w:val="26"/>
        </w:rPr>
      </w:pPr>
      <w:r w:rsidRPr="00AD6884">
        <w:rPr>
          <w:rFonts w:asciiTheme="minorHAnsi" w:hAnsiTheme="minorHAnsi"/>
          <w:b/>
          <w:bCs/>
          <w:color w:val="000000"/>
          <w:sz w:val="26"/>
          <w:szCs w:val="26"/>
        </w:rPr>
        <w:t xml:space="preserve">KARTA ZGŁOSZENIA UDZIAŁU </w:t>
      </w:r>
    </w:p>
    <w:p w:rsidR="00956F0D" w:rsidRPr="00AD6884" w:rsidRDefault="00D835E9" w:rsidP="00D835E9">
      <w:pPr>
        <w:pStyle w:val="NormalnyWeb"/>
        <w:spacing w:before="0" w:beforeAutospacing="0" w:after="0" w:afterAutospacing="0"/>
        <w:jc w:val="center"/>
        <w:rPr>
          <w:rFonts w:asciiTheme="minorHAnsi" w:hAnsiTheme="minorHAnsi"/>
          <w:b/>
          <w:bCs/>
          <w:color w:val="000000"/>
          <w:sz w:val="26"/>
          <w:szCs w:val="26"/>
        </w:rPr>
      </w:pPr>
      <w:r>
        <w:rPr>
          <w:rFonts w:asciiTheme="minorHAnsi" w:hAnsiTheme="minorHAnsi"/>
          <w:b/>
          <w:bCs/>
          <w:color w:val="000000"/>
          <w:sz w:val="26"/>
          <w:szCs w:val="26"/>
        </w:rPr>
        <w:t>w</w:t>
      </w:r>
      <w:r w:rsidRPr="00AD6884">
        <w:rPr>
          <w:rFonts w:asciiTheme="minorHAnsi" w:hAnsiTheme="minorHAnsi"/>
          <w:b/>
          <w:bCs/>
          <w:color w:val="000000"/>
          <w:sz w:val="26"/>
          <w:szCs w:val="26"/>
        </w:rPr>
        <w:t xml:space="preserve"> KASA’2021 </w:t>
      </w:r>
      <w:r>
        <w:rPr>
          <w:rFonts w:asciiTheme="minorHAnsi" w:hAnsiTheme="minorHAnsi"/>
          <w:b/>
          <w:bCs/>
          <w:color w:val="000000"/>
          <w:sz w:val="26"/>
          <w:szCs w:val="26"/>
        </w:rPr>
        <w:t>w dniach</w:t>
      </w:r>
      <w:r w:rsidRPr="00AD6884">
        <w:rPr>
          <w:rFonts w:asciiTheme="minorHAnsi" w:hAnsiTheme="minorHAnsi"/>
          <w:b/>
          <w:bCs/>
          <w:color w:val="000000"/>
          <w:sz w:val="26"/>
          <w:szCs w:val="26"/>
        </w:rPr>
        <w:t xml:space="preserve"> </w:t>
      </w:r>
      <w:r w:rsidRPr="00AD6884">
        <w:rPr>
          <w:rFonts w:asciiTheme="minorHAnsi" w:hAnsiTheme="minorHAnsi"/>
          <w:b/>
          <w:bCs/>
          <w:sz w:val="26"/>
          <w:szCs w:val="26"/>
        </w:rPr>
        <w:t>16</w:t>
      </w:r>
      <w:r w:rsidRPr="00AD6884">
        <w:rPr>
          <w:rFonts w:asciiTheme="minorHAnsi" w:hAnsiTheme="minorHAnsi"/>
          <w:b/>
          <w:bCs/>
          <w:color w:val="000000"/>
          <w:sz w:val="26"/>
          <w:szCs w:val="26"/>
        </w:rPr>
        <w:t>-</w:t>
      </w:r>
      <w:r w:rsidRPr="00AD6884">
        <w:rPr>
          <w:rFonts w:asciiTheme="minorHAnsi" w:hAnsiTheme="minorHAnsi"/>
          <w:b/>
          <w:bCs/>
          <w:sz w:val="26"/>
          <w:szCs w:val="26"/>
        </w:rPr>
        <w:t>19</w:t>
      </w:r>
      <w:r w:rsidRPr="00AD6884">
        <w:rPr>
          <w:rFonts w:asciiTheme="minorHAnsi" w:hAnsiTheme="minorHAnsi"/>
          <w:b/>
          <w:bCs/>
          <w:color w:val="000000"/>
          <w:sz w:val="26"/>
          <w:szCs w:val="26"/>
        </w:rPr>
        <w:t>.</w:t>
      </w:r>
      <w:r w:rsidRPr="00AD6884">
        <w:rPr>
          <w:rFonts w:asciiTheme="minorHAnsi" w:hAnsiTheme="minorHAnsi"/>
          <w:b/>
          <w:bCs/>
          <w:sz w:val="26"/>
          <w:szCs w:val="26"/>
        </w:rPr>
        <w:t>09</w:t>
      </w:r>
      <w:r>
        <w:rPr>
          <w:rFonts w:asciiTheme="minorHAnsi" w:hAnsiTheme="minorHAnsi"/>
          <w:b/>
          <w:bCs/>
          <w:color w:val="000000"/>
          <w:sz w:val="26"/>
          <w:szCs w:val="26"/>
        </w:rPr>
        <w:t>.2021r</w:t>
      </w:r>
      <w:r w:rsidRPr="00AD6884">
        <w:rPr>
          <w:rFonts w:asciiTheme="minorHAnsi" w:hAnsiTheme="minorHAnsi"/>
          <w:b/>
          <w:bCs/>
          <w:color w:val="000000"/>
          <w:sz w:val="26"/>
          <w:szCs w:val="26"/>
        </w:rPr>
        <w:t>.</w:t>
      </w:r>
    </w:p>
    <w:p w:rsidR="00AD6884" w:rsidRPr="00AD6884" w:rsidRDefault="00AD6884" w:rsidP="00AD6884">
      <w:pPr>
        <w:pStyle w:val="NormalnyWeb"/>
        <w:spacing w:before="0" w:beforeAutospacing="0" w:after="0" w:afterAutospacing="0"/>
        <w:jc w:val="center"/>
        <w:rPr>
          <w:rFonts w:asciiTheme="minorHAnsi" w:hAnsiTheme="minorHAnsi"/>
        </w:rPr>
      </w:pPr>
    </w:p>
    <w:tbl>
      <w:tblPr>
        <w:tblW w:w="9072"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443"/>
        <w:gridCol w:w="7629"/>
      </w:tblGrid>
      <w:tr w:rsidR="00956F0D" w:rsidRPr="00AD6884" w:rsidTr="00D835E9">
        <w:trPr>
          <w:trHeight w:val="180"/>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180" w:lineRule="atLeast"/>
              <w:rPr>
                <w:rFonts w:asciiTheme="minorHAnsi" w:hAnsiTheme="minorHAnsi"/>
              </w:rPr>
            </w:pPr>
            <w:r w:rsidRPr="00AD6884">
              <w:rPr>
                <w:rFonts w:asciiTheme="minorHAnsi" w:hAnsiTheme="minorHAnsi"/>
                <w:b/>
                <w:bCs/>
                <w:sz w:val="22"/>
                <w:szCs w:val="22"/>
              </w:rPr>
              <w:t>Imię:</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18"/>
              </w:rPr>
            </w:pPr>
          </w:p>
        </w:tc>
      </w:tr>
      <w:tr w:rsidR="00956F0D" w:rsidRPr="00AD6884" w:rsidTr="00D835E9">
        <w:trPr>
          <w:trHeight w:val="195"/>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195" w:lineRule="atLeast"/>
              <w:rPr>
                <w:rFonts w:asciiTheme="minorHAnsi" w:hAnsiTheme="minorHAnsi"/>
              </w:rPr>
            </w:pPr>
            <w:r w:rsidRPr="00AD6884">
              <w:rPr>
                <w:rFonts w:asciiTheme="minorHAnsi" w:hAnsiTheme="minorHAnsi"/>
                <w:b/>
                <w:bCs/>
                <w:sz w:val="22"/>
                <w:szCs w:val="22"/>
              </w:rPr>
              <w:t>Nazwisko:</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20"/>
              </w:rPr>
            </w:pPr>
          </w:p>
        </w:tc>
      </w:tr>
      <w:tr w:rsidR="00956F0D" w:rsidRPr="00AD6884" w:rsidTr="00D835E9">
        <w:trPr>
          <w:trHeight w:val="210"/>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210" w:lineRule="atLeast"/>
              <w:rPr>
                <w:rFonts w:asciiTheme="minorHAnsi" w:hAnsiTheme="minorHAnsi"/>
              </w:rPr>
            </w:pPr>
            <w:r w:rsidRPr="00AD6884">
              <w:rPr>
                <w:rFonts w:asciiTheme="minorHAnsi" w:hAnsiTheme="minorHAnsi"/>
                <w:color w:val="000000"/>
                <w:sz w:val="22"/>
                <w:szCs w:val="22"/>
              </w:rPr>
              <w:t>Adres:</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22"/>
              </w:rPr>
            </w:pPr>
          </w:p>
        </w:tc>
      </w:tr>
      <w:tr w:rsidR="00956F0D" w:rsidRPr="00AD6884" w:rsidTr="00D835E9">
        <w:trPr>
          <w:trHeight w:val="165"/>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165" w:lineRule="atLeast"/>
              <w:rPr>
                <w:rFonts w:asciiTheme="minorHAnsi" w:hAnsiTheme="minorHAnsi"/>
              </w:rPr>
            </w:pPr>
            <w:r w:rsidRPr="00AD6884">
              <w:rPr>
                <w:rFonts w:asciiTheme="minorHAnsi" w:hAnsiTheme="minorHAnsi"/>
                <w:b/>
                <w:bCs/>
                <w:color w:val="000000"/>
                <w:sz w:val="22"/>
                <w:szCs w:val="22"/>
              </w:rPr>
              <w:t>Firma:</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16"/>
              </w:rPr>
            </w:pPr>
          </w:p>
        </w:tc>
      </w:tr>
      <w:tr w:rsidR="00956F0D" w:rsidRPr="00AD6884" w:rsidTr="00D835E9">
        <w:trPr>
          <w:trHeight w:val="225"/>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225" w:lineRule="atLeast"/>
              <w:rPr>
                <w:rFonts w:asciiTheme="minorHAnsi" w:hAnsiTheme="minorHAnsi"/>
              </w:rPr>
            </w:pPr>
            <w:r w:rsidRPr="00AD6884">
              <w:rPr>
                <w:rFonts w:asciiTheme="minorHAnsi" w:hAnsiTheme="minorHAnsi"/>
                <w:color w:val="000000"/>
                <w:sz w:val="22"/>
                <w:szCs w:val="22"/>
              </w:rPr>
              <w:t>Adres:</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22"/>
              </w:rPr>
            </w:pPr>
          </w:p>
        </w:tc>
      </w:tr>
      <w:tr w:rsidR="00956F0D" w:rsidRPr="00AD6884" w:rsidTr="00D835E9">
        <w:trPr>
          <w:trHeight w:val="225"/>
          <w:tblCellSpacing w:w="0" w:type="dxa"/>
        </w:trPr>
        <w:tc>
          <w:tcPr>
            <w:tcW w:w="1443" w:type="dxa"/>
            <w:shd w:val="clear" w:color="auto" w:fill="FFFFFF"/>
            <w:hideMark/>
          </w:tcPr>
          <w:p w:rsidR="00956F0D" w:rsidRPr="00AD6884" w:rsidRDefault="00956F0D" w:rsidP="00D835E9">
            <w:pPr>
              <w:pStyle w:val="NormalnyWeb"/>
              <w:spacing w:before="0" w:beforeAutospacing="0" w:after="0" w:afterAutospacing="0" w:line="225" w:lineRule="atLeast"/>
              <w:rPr>
                <w:rFonts w:asciiTheme="minorHAnsi" w:hAnsiTheme="minorHAnsi"/>
              </w:rPr>
            </w:pPr>
            <w:r w:rsidRPr="00AD6884">
              <w:rPr>
                <w:rFonts w:asciiTheme="minorHAnsi" w:hAnsiTheme="minorHAnsi"/>
                <w:color w:val="000000"/>
                <w:sz w:val="22"/>
                <w:szCs w:val="22"/>
              </w:rPr>
              <w:t>Tel:</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22"/>
              </w:rPr>
            </w:pPr>
          </w:p>
        </w:tc>
      </w:tr>
      <w:tr w:rsidR="00956F0D" w:rsidRPr="00AD6884" w:rsidTr="00D835E9">
        <w:trPr>
          <w:trHeight w:val="150"/>
          <w:tblCellSpacing w:w="0" w:type="dxa"/>
        </w:trPr>
        <w:tc>
          <w:tcPr>
            <w:tcW w:w="1443" w:type="dxa"/>
            <w:shd w:val="clear" w:color="auto" w:fill="FFFFFF"/>
            <w:hideMark/>
          </w:tcPr>
          <w:p w:rsidR="00956F0D" w:rsidRPr="00AD6884" w:rsidRDefault="00956F0D" w:rsidP="00AD6884">
            <w:pPr>
              <w:pStyle w:val="NormalnyWeb"/>
              <w:spacing w:before="0" w:beforeAutospacing="0" w:after="0" w:afterAutospacing="0" w:line="150" w:lineRule="atLeast"/>
              <w:rPr>
                <w:rFonts w:asciiTheme="minorHAnsi" w:hAnsiTheme="minorHAnsi"/>
              </w:rPr>
            </w:pPr>
            <w:r w:rsidRPr="00AD6884">
              <w:rPr>
                <w:rFonts w:asciiTheme="minorHAnsi" w:hAnsiTheme="minorHAnsi"/>
                <w:color w:val="000000"/>
                <w:sz w:val="22"/>
                <w:szCs w:val="22"/>
              </w:rPr>
              <w:t>e-mail:</w:t>
            </w:r>
          </w:p>
        </w:tc>
        <w:tc>
          <w:tcPr>
            <w:tcW w:w="7629" w:type="dxa"/>
            <w:shd w:val="clear" w:color="auto" w:fill="FFFFFF"/>
            <w:hideMark/>
          </w:tcPr>
          <w:p w:rsidR="00956F0D" w:rsidRPr="00AD6884" w:rsidRDefault="00956F0D" w:rsidP="00AD6884">
            <w:pPr>
              <w:pStyle w:val="NormalnyWeb"/>
              <w:spacing w:before="0" w:beforeAutospacing="0" w:after="0" w:afterAutospacing="0"/>
              <w:rPr>
                <w:rFonts w:asciiTheme="minorHAnsi" w:hAnsiTheme="minorHAnsi"/>
                <w:sz w:val="16"/>
              </w:rPr>
            </w:pPr>
          </w:p>
        </w:tc>
      </w:tr>
    </w:tbl>
    <w:p w:rsidR="00AD6884" w:rsidRPr="00AD6884" w:rsidRDefault="00AD6884" w:rsidP="00AD6884">
      <w:pPr>
        <w:pStyle w:val="NormalnyWeb"/>
        <w:spacing w:before="0" w:beforeAutospacing="0" w:after="0" w:afterAutospacing="0"/>
        <w:jc w:val="center"/>
        <w:rPr>
          <w:rFonts w:asciiTheme="minorHAnsi" w:hAnsiTheme="minorHAnsi"/>
          <w:color w:val="000000"/>
          <w:sz w:val="22"/>
          <w:szCs w:val="22"/>
        </w:rPr>
      </w:pPr>
      <w:bookmarkStart w:id="0" w:name="_GoBack"/>
      <w:bookmarkEnd w:id="0"/>
    </w:p>
    <w:p w:rsidR="00AD6884" w:rsidRPr="00AD6884" w:rsidRDefault="00AD6884" w:rsidP="00AD6884">
      <w:pPr>
        <w:pStyle w:val="NormalnyWeb"/>
        <w:spacing w:before="0" w:beforeAutospacing="0" w:after="0" w:afterAutospacing="0"/>
        <w:jc w:val="center"/>
        <w:rPr>
          <w:rFonts w:asciiTheme="minorHAnsi" w:hAnsiTheme="minorHAnsi"/>
        </w:rPr>
      </w:pPr>
      <w:r w:rsidRPr="00AD6884">
        <w:rPr>
          <w:rFonts w:asciiTheme="minorHAnsi" w:hAnsiTheme="minorHAnsi"/>
          <w:color w:val="000000"/>
          <w:sz w:val="22"/>
          <w:szCs w:val="22"/>
        </w:rPr>
        <w:t>Zgłaszam udział w Karkonoskich Spotkaniach Architektonicznych</w:t>
      </w:r>
    </w:p>
    <w:p w:rsidR="00AD6884" w:rsidRPr="00AD6884" w:rsidRDefault="00AD6884" w:rsidP="00AD6884">
      <w:pPr>
        <w:pStyle w:val="NormalnyWeb"/>
        <w:spacing w:before="0" w:beforeAutospacing="0" w:after="0" w:afterAutospacing="0"/>
        <w:jc w:val="center"/>
        <w:rPr>
          <w:rFonts w:asciiTheme="minorHAnsi" w:hAnsiTheme="minorHAnsi"/>
        </w:rPr>
      </w:pPr>
      <w:r w:rsidRPr="00AD6884">
        <w:rPr>
          <w:rFonts w:asciiTheme="minorHAnsi" w:hAnsiTheme="minorHAnsi"/>
          <w:color w:val="000000"/>
          <w:sz w:val="22"/>
          <w:szCs w:val="22"/>
        </w:rPr>
        <w:t xml:space="preserve">KASA’2021 w dniach </w:t>
      </w:r>
      <w:r w:rsidRPr="00AD6884">
        <w:rPr>
          <w:rFonts w:asciiTheme="minorHAnsi" w:hAnsiTheme="minorHAnsi"/>
          <w:sz w:val="22"/>
          <w:szCs w:val="22"/>
        </w:rPr>
        <w:t>16-19.09.2021</w:t>
      </w:r>
      <w:r w:rsidRPr="00AD6884">
        <w:rPr>
          <w:rFonts w:asciiTheme="minorHAnsi" w:hAnsiTheme="minorHAnsi"/>
          <w:color w:val="000000"/>
          <w:sz w:val="22"/>
          <w:szCs w:val="22"/>
        </w:rPr>
        <w:t>r.</w:t>
      </w:r>
    </w:p>
    <w:p w:rsidR="00AD6884" w:rsidRPr="00AD6884" w:rsidRDefault="00AD6884" w:rsidP="00AD6884">
      <w:pPr>
        <w:pStyle w:val="NormalnyWeb"/>
        <w:spacing w:before="0" w:beforeAutospacing="0" w:after="0" w:afterAutospacing="0"/>
        <w:jc w:val="center"/>
        <w:rPr>
          <w:rFonts w:asciiTheme="minorHAnsi" w:hAnsiTheme="minorHAnsi"/>
        </w:rPr>
      </w:pPr>
      <w:r w:rsidRPr="00AD6884">
        <w:rPr>
          <w:rFonts w:asciiTheme="minorHAnsi" w:hAnsiTheme="minorHAnsi"/>
          <w:b/>
          <w:bCs/>
          <w:color w:val="000000"/>
          <w:sz w:val="22"/>
          <w:szCs w:val="22"/>
        </w:rPr>
        <w:t>temat: „</w:t>
      </w:r>
      <w:r w:rsidRPr="00AD6884">
        <w:rPr>
          <w:rFonts w:asciiTheme="minorHAnsi" w:hAnsiTheme="minorHAnsi"/>
          <w:b/>
          <w:bCs/>
          <w:sz w:val="22"/>
          <w:szCs w:val="22"/>
        </w:rPr>
        <w:t>Architektura kontekstu na pograniczu polsko-czeskim”</w:t>
      </w:r>
    </w:p>
    <w:p w:rsidR="00AD6884" w:rsidRPr="00AD6884" w:rsidRDefault="00AD6884" w:rsidP="00AD6884">
      <w:pPr>
        <w:pStyle w:val="NormalnyWeb"/>
        <w:spacing w:before="0" w:beforeAutospacing="0" w:after="0" w:afterAutospacing="0"/>
        <w:jc w:val="both"/>
        <w:rPr>
          <w:rFonts w:asciiTheme="minorHAnsi" w:hAnsiTheme="minorHAnsi"/>
        </w:rPr>
      </w:pPr>
    </w:p>
    <w:p w:rsidR="00AD6884" w:rsidRPr="00AD6884" w:rsidRDefault="00AD6884" w:rsidP="00AD6884">
      <w:pPr>
        <w:pStyle w:val="NormalnyWeb"/>
        <w:spacing w:before="0" w:beforeAutospacing="0" w:after="0" w:afterAutospacing="0"/>
        <w:jc w:val="both"/>
        <w:rPr>
          <w:rFonts w:asciiTheme="minorHAnsi" w:hAnsiTheme="minorHAnsi"/>
        </w:rPr>
      </w:pPr>
      <w:r w:rsidRPr="00AD6884">
        <w:rPr>
          <w:rFonts w:asciiTheme="minorHAnsi" w:hAnsiTheme="minorHAnsi"/>
          <w:sz w:val="22"/>
          <w:szCs w:val="22"/>
        </w:rPr>
        <w:t xml:space="preserve">następujących osób </w:t>
      </w:r>
      <w:r w:rsidR="00D766A5">
        <w:rPr>
          <w:rFonts w:asciiTheme="minorHAnsi" w:hAnsiTheme="minorHAnsi"/>
          <w:sz w:val="22"/>
          <w:szCs w:val="22"/>
        </w:rPr>
        <w:t>:</w:t>
      </w:r>
    </w:p>
    <w:p w:rsidR="00AD6884" w:rsidRPr="00AD6884" w:rsidRDefault="00AD6884" w:rsidP="00AD6884">
      <w:pPr>
        <w:pStyle w:val="NormalnyWeb"/>
        <w:spacing w:before="0" w:beforeAutospacing="0" w:after="0" w:afterAutospacing="0"/>
        <w:jc w:val="both"/>
        <w:rPr>
          <w:rFonts w:asciiTheme="minorHAnsi" w:hAnsiTheme="minorHAnsi"/>
        </w:rPr>
      </w:pPr>
    </w:p>
    <w:p w:rsidR="00AD6884" w:rsidRPr="00AD6884" w:rsidRDefault="00AD6884" w:rsidP="00AD6884">
      <w:pPr>
        <w:pStyle w:val="NormalnyWeb"/>
        <w:spacing w:before="0" w:beforeAutospacing="0" w:after="0" w:afterAutospacing="0"/>
        <w:jc w:val="both"/>
        <w:rPr>
          <w:rFonts w:asciiTheme="minorHAnsi" w:hAnsiTheme="minorHAnsi"/>
        </w:rPr>
      </w:pPr>
      <w:r w:rsidRPr="00AD6884">
        <w:rPr>
          <w:rFonts w:asciiTheme="minorHAnsi" w:hAnsiTheme="minorHAnsi"/>
          <w:sz w:val="22"/>
          <w:szCs w:val="22"/>
        </w:rPr>
        <w:t>1………………………………………………………………………………………….</w:t>
      </w:r>
    </w:p>
    <w:p w:rsidR="00AD6884" w:rsidRPr="00AD6884" w:rsidRDefault="00AD6884" w:rsidP="00AD6884">
      <w:pPr>
        <w:pStyle w:val="NormalnyWeb"/>
        <w:spacing w:before="0" w:beforeAutospacing="0" w:after="0" w:afterAutospacing="0"/>
        <w:jc w:val="both"/>
        <w:rPr>
          <w:rFonts w:asciiTheme="minorHAnsi" w:hAnsiTheme="minorHAnsi"/>
        </w:rPr>
      </w:pPr>
    </w:p>
    <w:p w:rsidR="00AD6884" w:rsidRPr="00AD6884" w:rsidRDefault="00AD6884" w:rsidP="00AD6884">
      <w:pPr>
        <w:pStyle w:val="NormalnyWeb"/>
        <w:spacing w:before="0" w:beforeAutospacing="0" w:after="0" w:afterAutospacing="0"/>
        <w:jc w:val="both"/>
        <w:rPr>
          <w:rFonts w:asciiTheme="minorHAnsi" w:hAnsiTheme="minorHAnsi"/>
        </w:rPr>
      </w:pPr>
      <w:r w:rsidRPr="00AD6884">
        <w:rPr>
          <w:rFonts w:asciiTheme="minorHAnsi" w:hAnsiTheme="minorHAnsi"/>
          <w:sz w:val="22"/>
          <w:szCs w:val="22"/>
        </w:rPr>
        <w:t>2…………………………………………………………………………………………..</w:t>
      </w:r>
    </w:p>
    <w:p w:rsidR="00AD6884" w:rsidRPr="00AD6884" w:rsidRDefault="00AD6884" w:rsidP="00AD6884">
      <w:pPr>
        <w:pStyle w:val="NormalnyWeb"/>
        <w:spacing w:before="0" w:beforeAutospacing="0" w:after="0" w:afterAutospacing="0"/>
        <w:jc w:val="both"/>
        <w:rPr>
          <w:rFonts w:asciiTheme="minorHAnsi" w:hAnsiTheme="minorHAnsi"/>
        </w:rPr>
      </w:pPr>
    </w:p>
    <w:p w:rsidR="009C7BD9" w:rsidRPr="009C7BD9" w:rsidRDefault="009C7BD9" w:rsidP="009C7BD9">
      <w:pPr>
        <w:pStyle w:val="NormalnyWeb"/>
        <w:spacing w:after="0"/>
        <w:jc w:val="both"/>
        <w:rPr>
          <w:rFonts w:asciiTheme="minorHAnsi" w:hAnsiTheme="minorHAnsi"/>
          <w:sz w:val="22"/>
          <w:szCs w:val="22"/>
          <w:u w:val="single"/>
        </w:rPr>
      </w:pPr>
      <w:r w:rsidRPr="009C7BD9">
        <w:rPr>
          <w:rFonts w:asciiTheme="minorHAnsi" w:hAnsiTheme="minorHAnsi"/>
          <w:sz w:val="22"/>
          <w:szCs w:val="22"/>
          <w:u w:val="single"/>
        </w:rPr>
        <w:t xml:space="preserve">Deklaruję wpłatę w wysokości </w:t>
      </w:r>
      <w:r>
        <w:rPr>
          <w:rFonts w:asciiTheme="minorHAnsi" w:hAnsiTheme="minorHAnsi"/>
          <w:sz w:val="22"/>
          <w:szCs w:val="22"/>
          <w:u w:val="single"/>
        </w:rPr>
        <w:t>30</w:t>
      </w:r>
      <w:r w:rsidRPr="009C7BD9">
        <w:rPr>
          <w:rFonts w:asciiTheme="minorHAnsi" w:hAnsiTheme="minorHAnsi"/>
          <w:sz w:val="22"/>
          <w:szCs w:val="22"/>
          <w:u w:val="single"/>
        </w:rPr>
        <w:t>0,- PLN od osob</w:t>
      </w:r>
      <w:r>
        <w:rPr>
          <w:rFonts w:asciiTheme="minorHAnsi" w:hAnsiTheme="minorHAnsi"/>
          <w:sz w:val="22"/>
          <w:szCs w:val="22"/>
          <w:u w:val="single"/>
        </w:rPr>
        <w:t>y za udział w spotkaniu KASA’2021.</w:t>
      </w:r>
    </w:p>
    <w:p w:rsidR="00D766A5" w:rsidRDefault="009C7BD9" w:rsidP="009C7BD9">
      <w:pPr>
        <w:pStyle w:val="NormalnyWeb"/>
        <w:spacing w:before="0" w:beforeAutospacing="0" w:after="0" w:afterAutospacing="0"/>
        <w:jc w:val="both"/>
        <w:rPr>
          <w:rFonts w:asciiTheme="minorHAnsi" w:hAnsiTheme="minorHAnsi"/>
          <w:sz w:val="22"/>
          <w:szCs w:val="22"/>
          <w:u w:val="single"/>
        </w:rPr>
      </w:pPr>
      <w:r w:rsidRPr="009C7BD9">
        <w:rPr>
          <w:rFonts w:asciiTheme="minorHAnsi" w:hAnsiTheme="minorHAnsi"/>
          <w:sz w:val="22"/>
          <w:szCs w:val="22"/>
          <w:u w:val="single"/>
        </w:rPr>
        <w:t>Kwotę w wysokości ………………………... zł. wpłaciłam/</w:t>
      </w:r>
      <w:proofErr w:type="spellStart"/>
      <w:r w:rsidRPr="009C7BD9">
        <w:rPr>
          <w:rFonts w:asciiTheme="minorHAnsi" w:hAnsiTheme="minorHAnsi"/>
          <w:sz w:val="22"/>
          <w:szCs w:val="22"/>
          <w:u w:val="single"/>
        </w:rPr>
        <w:t>łem</w:t>
      </w:r>
      <w:proofErr w:type="spellEnd"/>
      <w:r w:rsidRPr="009C7BD9">
        <w:rPr>
          <w:rFonts w:asciiTheme="minorHAnsi" w:hAnsiTheme="minorHAnsi"/>
          <w:sz w:val="22"/>
          <w:szCs w:val="22"/>
          <w:u w:val="single"/>
        </w:rPr>
        <w:t xml:space="preserve"> na konto tytułem: “KASA’20</w:t>
      </w:r>
      <w:r>
        <w:rPr>
          <w:rFonts w:asciiTheme="minorHAnsi" w:hAnsiTheme="minorHAnsi"/>
          <w:sz w:val="22"/>
          <w:szCs w:val="22"/>
          <w:u w:val="single"/>
        </w:rPr>
        <w:t>21</w:t>
      </w:r>
      <w:r w:rsidRPr="009C7BD9">
        <w:rPr>
          <w:rFonts w:asciiTheme="minorHAnsi" w:hAnsiTheme="minorHAnsi"/>
          <w:sz w:val="22"/>
          <w:szCs w:val="22"/>
          <w:u w:val="single"/>
        </w:rPr>
        <w:t xml:space="preserve"> </w:t>
      </w:r>
      <w:r>
        <w:rPr>
          <w:rFonts w:asciiTheme="minorHAnsi" w:hAnsiTheme="minorHAnsi"/>
          <w:sz w:val="22"/>
          <w:szCs w:val="22"/>
          <w:u w:val="single"/>
        </w:rPr>
        <w:t>–</w:t>
      </w:r>
      <w:r w:rsidRPr="009C7BD9">
        <w:rPr>
          <w:rFonts w:asciiTheme="minorHAnsi" w:hAnsiTheme="minorHAnsi"/>
          <w:sz w:val="22"/>
          <w:szCs w:val="22"/>
          <w:u w:val="single"/>
        </w:rPr>
        <w:t xml:space="preserve"> UDZIAŁ</w:t>
      </w:r>
      <w:r>
        <w:rPr>
          <w:rFonts w:asciiTheme="minorHAnsi" w:hAnsiTheme="minorHAnsi"/>
          <w:sz w:val="22"/>
          <w:szCs w:val="22"/>
          <w:u w:val="single"/>
        </w:rPr>
        <w:t>, NAZWA UCZESTNIKA</w:t>
      </w:r>
      <w:r w:rsidRPr="009C7BD9">
        <w:rPr>
          <w:rFonts w:asciiTheme="minorHAnsi" w:hAnsiTheme="minorHAnsi"/>
          <w:sz w:val="22"/>
          <w:szCs w:val="22"/>
          <w:u w:val="single"/>
        </w:rPr>
        <w:t>”</w:t>
      </w:r>
      <w:r>
        <w:rPr>
          <w:rFonts w:asciiTheme="minorHAnsi" w:hAnsiTheme="minorHAnsi"/>
          <w:sz w:val="22"/>
          <w:szCs w:val="22"/>
          <w:u w:val="single"/>
        </w:rPr>
        <w:t>:</w:t>
      </w:r>
    </w:p>
    <w:p w:rsidR="009C7BD9" w:rsidRDefault="009C7BD9" w:rsidP="009C7BD9">
      <w:pPr>
        <w:pStyle w:val="NormalnyWeb"/>
        <w:spacing w:before="0" w:beforeAutospacing="0" w:after="0" w:afterAutospacing="0"/>
        <w:jc w:val="both"/>
        <w:rPr>
          <w:rFonts w:asciiTheme="minorHAnsi" w:hAnsiTheme="minorHAnsi"/>
          <w:b/>
          <w:bCs/>
          <w:sz w:val="26"/>
          <w:szCs w:val="26"/>
        </w:rPr>
      </w:pPr>
    </w:p>
    <w:p w:rsidR="00AD6884" w:rsidRPr="00AD6884" w:rsidRDefault="00AD6884" w:rsidP="00D835E9">
      <w:pPr>
        <w:pStyle w:val="NormalnyWeb"/>
        <w:spacing w:before="0" w:beforeAutospacing="0" w:after="0" w:afterAutospacing="0"/>
        <w:jc w:val="center"/>
        <w:rPr>
          <w:rFonts w:asciiTheme="minorHAnsi" w:hAnsiTheme="minorHAnsi"/>
        </w:rPr>
      </w:pPr>
      <w:r w:rsidRPr="00AD6884">
        <w:rPr>
          <w:rFonts w:asciiTheme="minorHAnsi" w:hAnsiTheme="minorHAnsi"/>
          <w:b/>
          <w:bCs/>
          <w:sz w:val="26"/>
          <w:szCs w:val="26"/>
        </w:rPr>
        <w:t xml:space="preserve">BNP </w:t>
      </w:r>
      <w:proofErr w:type="spellStart"/>
      <w:r w:rsidRPr="00AD6884">
        <w:rPr>
          <w:rFonts w:asciiTheme="minorHAnsi" w:hAnsiTheme="minorHAnsi"/>
          <w:b/>
          <w:bCs/>
          <w:sz w:val="26"/>
          <w:szCs w:val="26"/>
        </w:rPr>
        <w:t>Paribas</w:t>
      </w:r>
      <w:proofErr w:type="spellEnd"/>
      <w:r w:rsidRPr="00AD6884">
        <w:rPr>
          <w:rFonts w:asciiTheme="minorHAnsi" w:hAnsiTheme="minorHAnsi"/>
          <w:b/>
          <w:bCs/>
          <w:sz w:val="26"/>
          <w:szCs w:val="26"/>
        </w:rPr>
        <w:t xml:space="preserve"> Bank Polska S.A.</w:t>
      </w:r>
      <w:r>
        <w:rPr>
          <w:rFonts w:asciiTheme="minorHAnsi" w:hAnsiTheme="minorHAnsi"/>
          <w:b/>
          <w:bCs/>
          <w:sz w:val="26"/>
          <w:szCs w:val="26"/>
        </w:rPr>
        <w:t>,</w:t>
      </w:r>
      <w:r w:rsidRPr="00AD6884">
        <w:t xml:space="preserve"> </w:t>
      </w:r>
      <w:r w:rsidRPr="00AD6884">
        <w:rPr>
          <w:rFonts w:asciiTheme="minorHAnsi" w:hAnsiTheme="minorHAnsi"/>
          <w:b/>
          <w:bCs/>
          <w:sz w:val="26"/>
          <w:szCs w:val="26"/>
        </w:rPr>
        <w:t>Oddział w Jeleniej Górze</w:t>
      </w:r>
    </w:p>
    <w:p w:rsidR="00AD6884" w:rsidRPr="00AD6884" w:rsidRDefault="00AD6884" w:rsidP="00D835E9">
      <w:pPr>
        <w:pStyle w:val="NormalnyWeb"/>
        <w:spacing w:before="0" w:beforeAutospacing="0" w:after="0" w:afterAutospacing="0"/>
        <w:jc w:val="center"/>
        <w:rPr>
          <w:rFonts w:asciiTheme="minorHAnsi" w:hAnsiTheme="minorHAnsi"/>
        </w:rPr>
      </w:pPr>
      <w:r w:rsidRPr="00AD6884">
        <w:rPr>
          <w:rFonts w:asciiTheme="minorHAnsi" w:hAnsiTheme="minorHAnsi"/>
          <w:b/>
          <w:bCs/>
          <w:sz w:val="26"/>
          <w:szCs w:val="26"/>
        </w:rPr>
        <w:t>PL80 1750 0012 0000 0000 3984 2092</w:t>
      </w:r>
    </w:p>
    <w:p w:rsidR="00D835E9" w:rsidRDefault="00AD6884" w:rsidP="00D835E9">
      <w:pPr>
        <w:pStyle w:val="NormalnyWeb"/>
        <w:spacing w:before="0" w:beforeAutospacing="0" w:after="0" w:afterAutospacing="0"/>
        <w:jc w:val="center"/>
        <w:rPr>
          <w:rFonts w:asciiTheme="minorHAnsi" w:hAnsiTheme="minorHAnsi"/>
          <w:color w:val="000000"/>
          <w:sz w:val="22"/>
          <w:szCs w:val="22"/>
        </w:rPr>
      </w:pPr>
      <w:r w:rsidRPr="00AD6884">
        <w:rPr>
          <w:rFonts w:asciiTheme="minorHAnsi" w:hAnsiTheme="minorHAnsi"/>
          <w:color w:val="000000"/>
          <w:sz w:val="22"/>
          <w:szCs w:val="22"/>
        </w:rPr>
        <w:t>Stowarzyszenie Architektów Polskich SARP Oddział Jelenia Góra,</w:t>
      </w:r>
    </w:p>
    <w:p w:rsidR="00AD6884" w:rsidRPr="00AD6884" w:rsidRDefault="00AD6884" w:rsidP="00D835E9">
      <w:pPr>
        <w:pStyle w:val="NormalnyWeb"/>
        <w:spacing w:before="0" w:beforeAutospacing="0" w:after="0" w:afterAutospacing="0"/>
        <w:jc w:val="center"/>
        <w:rPr>
          <w:rFonts w:asciiTheme="minorHAnsi" w:hAnsiTheme="minorHAnsi"/>
        </w:rPr>
      </w:pPr>
      <w:r w:rsidRPr="00AD6884">
        <w:rPr>
          <w:rFonts w:asciiTheme="minorHAnsi" w:hAnsiTheme="minorHAnsi"/>
          <w:color w:val="000000"/>
          <w:sz w:val="22"/>
          <w:szCs w:val="22"/>
        </w:rPr>
        <w:t>ul. Wolności 2, 58-500 Jelenia Góra</w:t>
      </w:r>
    </w:p>
    <w:p w:rsidR="00AD6884" w:rsidRPr="00AD6884" w:rsidRDefault="00AD6884" w:rsidP="00AD6884">
      <w:pPr>
        <w:pStyle w:val="NormalnyWeb"/>
        <w:spacing w:before="0" w:beforeAutospacing="0" w:after="0" w:afterAutospacing="0"/>
        <w:jc w:val="both"/>
        <w:rPr>
          <w:rFonts w:asciiTheme="minorHAnsi" w:hAnsiTheme="minorHAnsi"/>
        </w:rPr>
      </w:pPr>
    </w:p>
    <w:p w:rsidR="00AD6884" w:rsidRPr="00AD6884" w:rsidRDefault="00AD6884" w:rsidP="00AD6884">
      <w:pPr>
        <w:pStyle w:val="NormalnyWeb"/>
        <w:spacing w:before="0" w:beforeAutospacing="0" w:after="0" w:afterAutospacing="0"/>
        <w:jc w:val="both"/>
        <w:rPr>
          <w:rFonts w:asciiTheme="minorHAnsi" w:hAnsiTheme="minorHAnsi"/>
        </w:rPr>
      </w:pPr>
    </w:p>
    <w:p w:rsidR="00AD6884" w:rsidRPr="00AD6884" w:rsidRDefault="00AD6884" w:rsidP="00D766A5">
      <w:pPr>
        <w:pStyle w:val="NormalnyWeb"/>
        <w:spacing w:before="0" w:beforeAutospacing="0" w:after="0" w:afterAutospacing="0"/>
        <w:jc w:val="center"/>
        <w:rPr>
          <w:rFonts w:asciiTheme="minorHAnsi" w:hAnsiTheme="minorHAnsi"/>
        </w:rPr>
      </w:pPr>
      <w:r w:rsidRPr="00AD6884">
        <w:rPr>
          <w:rFonts w:asciiTheme="minorHAnsi" w:hAnsiTheme="minorHAnsi"/>
          <w:color w:val="000000"/>
          <w:sz w:val="22"/>
          <w:szCs w:val="22"/>
        </w:rPr>
        <w:t xml:space="preserve">...................................... </w:t>
      </w:r>
      <w:r w:rsidR="00D766A5">
        <w:rPr>
          <w:rFonts w:asciiTheme="minorHAnsi" w:hAnsiTheme="minorHAnsi"/>
          <w:color w:val="000000"/>
          <w:sz w:val="22"/>
          <w:szCs w:val="22"/>
        </w:rPr>
        <w:t xml:space="preserve">                                  </w:t>
      </w:r>
      <w:r w:rsidR="00D766A5" w:rsidRPr="00AD6884">
        <w:rPr>
          <w:rFonts w:asciiTheme="minorHAnsi" w:hAnsiTheme="minorHAnsi"/>
          <w:color w:val="000000"/>
          <w:sz w:val="22"/>
          <w:szCs w:val="22"/>
        </w:rPr>
        <w:t>......................................</w:t>
      </w:r>
    </w:p>
    <w:p w:rsidR="00AD6884" w:rsidRPr="00AD6884" w:rsidRDefault="00D766A5" w:rsidP="00AD6884">
      <w:pPr>
        <w:pStyle w:val="NormalnyWeb"/>
        <w:spacing w:before="0" w:beforeAutospacing="0" w:after="0" w:afterAutospacing="0"/>
        <w:jc w:val="both"/>
        <w:rPr>
          <w:rFonts w:asciiTheme="minorHAnsi" w:hAnsiTheme="minorHAnsi"/>
        </w:rPr>
      </w:pPr>
      <w:r>
        <w:rPr>
          <w:rFonts w:asciiTheme="minorHAnsi" w:hAnsiTheme="minorHAnsi"/>
          <w:color w:val="000000"/>
          <w:sz w:val="18"/>
          <w:szCs w:val="18"/>
        </w:rPr>
        <w:t xml:space="preserve">                                                      </w:t>
      </w:r>
      <w:r w:rsidR="00AD6884" w:rsidRPr="00AD6884">
        <w:rPr>
          <w:rFonts w:asciiTheme="minorHAnsi" w:hAnsiTheme="minorHAnsi"/>
          <w:color w:val="000000"/>
          <w:sz w:val="18"/>
          <w:szCs w:val="18"/>
        </w:rPr>
        <w:t xml:space="preserve">data </w:t>
      </w:r>
      <w:r>
        <w:rPr>
          <w:rFonts w:asciiTheme="minorHAnsi" w:hAnsiTheme="minorHAnsi"/>
          <w:color w:val="000000"/>
          <w:sz w:val="18"/>
          <w:szCs w:val="18"/>
        </w:rPr>
        <w:t xml:space="preserve">                                                                            </w:t>
      </w:r>
      <w:r w:rsidR="00AD6884" w:rsidRPr="00AD6884">
        <w:rPr>
          <w:rFonts w:asciiTheme="minorHAnsi" w:hAnsiTheme="minorHAnsi"/>
          <w:color w:val="000000"/>
          <w:sz w:val="18"/>
          <w:szCs w:val="18"/>
        </w:rPr>
        <w:t>podpis</w:t>
      </w:r>
    </w:p>
    <w:p w:rsidR="00AD6884" w:rsidRPr="00AD6884" w:rsidRDefault="00AD6884" w:rsidP="00AD6884">
      <w:pPr>
        <w:pStyle w:val="NormalnyWeb"/>
        <w:spacing w:before="0" w:beforeAutospacing="0" w:after="0" w:afterAutospacing="0"/>
        <w:jc w:val="both"/>
        <w:rPr>
          <w:rFonts w:asciiTheme="minorHAnsi" w:hAnsiTheme="minorHAnsi"/>
        </w:rPr>
      </w:pPr>
    </w:p>
    <w:p w:rsidR="009C7BD9" w:rsidRDefault="00AD6884" w:rsidP="009C7BD9">
      <w:pPr>
        <w:pStyle w:val="NormalnyWeb"/>
        <w:spacing w:before="0" w:beforeAutospacing="0" w:after="0" w:afterAutospacing="0"/>
        <w:jc w:val="both"/>
        <w:rPr>
          <w:rFonts w:asciiTheme="minorHAnsi" w:hAnsiTheme="minorHAnsi"/>
          <w:sz w:val="22"/>
          <w:szCs w:val="22"/>
        </w:rPr>
      </w:pPr>
      <w:r w:rsidRPr="00AD6884">
        <w:rPr>
          <w:rFonts w:asciiTheme="minorHAnsi" w:hAnsiTheme="minorHAnsi"/>
          <w:color w:val="000000"/>
          <w:sz w:val="22"/>
          <w:szCs w:val="22"/>
        </w:rPr>
        <w:t xml:space="preserve">Wypełnioną kartę </w:t>
      </w:r>
      <w:r w:rsidR="009C7BD9">
        <w:rPr>
          <w:rFonts w:asciiTheme="minorHAnsi" w:hAnsiTheme="minorHAnsi"/>
          <w:color w:val="000000"/>
          <w:sz w:val="22"/>
          <w:szCs w:val="22"/>
        </w:rPr>
        <w:t xml:space="preserve">wraz z dowodem dokonania wpłaty </w:t>
      </w:r>
      <w:r w:rsidR="00992997">
        <w:rPr>
          <w:rFonts w:asciiTheme="minorHAnsi" w:hAnsiTheme="minorHAnsi"/>
          <w:color w:val="000000"/>
          <w:sz w:val="22"/>
          <w:szCs w:val="22"/>
        </w:rPr>
        <w:t>prosimy o</w:t>
      </w:r>
      <w:r w:rsidRPr="00AD6884">
        <w:rPr>
          <w:rFonts w:asciiTheme="minorHAnsi" w:hAnsiTheme="minorHAnsi"/>
          <w:color w:val="000000"/>
          <w:sz w:val="22"/>
          <w:szCs w:val="22"/>
        </w:rPr>
        <w:t xml:space="preserve"> przesła</w:t>
      </w:r>
      <w:r w:rsidR="00992997">
        <w:rPr>
          <w:rFonts w:asciiTheme="minorHAnsi" w:hAnsiTheme="minorHAnsi"/>
          <w:color w:val="000000"/>
          <w:sz w:val="22"/>
          <w:szCs w:val="22"/>
        </w:rPr>
        <w:t>nie</w:t>
      </w:r>
      <w:r w:rsidRPr="00AD6884">
        <w:rPr>
          <w:rFonts w:asciiTheme="minorHAnsi" w:hAnsiTheme="minorHAnsi"/>
          <w:color w:val="000000"/>
          <w:sz w:val="22"/>
          <w:szCs w:val="22"/>
        </w:rPr>
        <w:t xml:space="preserve"> do dnia: </w:t>
      </w:r>
      <w:r w:rsidR="009C7BD9">
        <w:rPr>
          <w:rFonts w:asciiTheme="minorHAnsi" w:hAnsiTheme="minorHAnsi"/>
          <w:b/>
          <w:bCs/>
          <w:color w:val="000000"/>
          <w:sz w:val="22"/>
          <w:szCs w:val="22"/>
          <w:u w:val="single"/>
        </w:rPr>
        <w:t>15 sierpnia</w:t>
      </w:r>
      <w:r w:rsidR="00D835E9">
        <w:rPr>
          <w:rFonts w:asciiTheme="minorHAnsi" w:hAnsiTheme="minorHAnsi"/>
          <w:b/>
          <w:bCs/>
          <w:color w:val="000000"/>
          <w:sz w:val="22"/>
          <w:szCs w:val="22"/>
          <w:u w:val="single"/>
        </w:rPr>
        <w:t xml:space="preserve"> 2021</w:t>
      </w:r>
      <w:r w:rsidRPr="00AD6884">
        <w:rPr>
          <w:rFonts w:asciiTheme="minorHAnsi" w:hAnsiTheme="minorHAnsi"/>
          <w:b/>
          <w:bCs/>
          <w:color w:val="000000"/>
          <w:sz w:val="22"/>
          <w:szCs w:val="22"/>
          <w:u w:val="single"/>
        </w:rPr>
        <w:t>r.</w:t>
      </w:r>
      <w:r w:rsidRPr="00AD6884">
        <w:rPr>
          <w:rFonts w:asciiTheme="minorHAnsi" w:hAnsiTheme="minorHAnsi"/>
          <w:color w:val="000000"/>
          <w:sz w:val="22"/>
          <w:szCs w:val="22"/>
        </w:rPr>
        <w:t xml:space="preserve"> na adres</w:t>
      </w:r>
      <w:r w:rsidR="00D835E9">
        <w:rPr>
          <w:rFonts w:asciiTheme="minorHAnsi" w:hAnsiTheme="minorHAnsi"/>
          <w:color w:val="000000"/>
          <w:sz w:val="22"/>
          <w:szCs w:val="22"/>
        </w:rPr>
        <w:t xml:space="preserve"> siedziby</w:t>
      </w:r>
      <w:r w:rsidRPr="00AD6884">
        <w:rPr>
          <w:rFonts w:asciiTheme="minorHAnsi" w:hAnsiTheme="minorHAnsi"/>
          <w:color w:val="000000"/>
          <w:sz w:val="22"/>
          <w:szCs w:val="22"/>
        </w:rPr>
        <w:t xml:space="preserve">: </w:t>
      </w:r>
      <w:r w:rsidRPr="00AD6884">
        <w:rPr>
          <w:rFonts w:asciiTheme="minorHAnsi" w:hAnsiTheme="minorHAnsi"/>
          <w:sz w:val="22"/>
          <w:szCs w:val="22"/>
        </w:rPr>
        <w:t xml:space="preserve">SARP Jelenia Góra, </w:t>
      </w:r>
      <w:r w:rsidRPr="00AD6884">
        <w:rPr>
          <w:rFonts w:asciiTheme="minorHAnsi" w:hAnsiTheme="minorHAnsi"/>
          <w:color w:val="000000"/>
          <w:sz w:val="22"/>
          <w:szCs w:val="22"/>
        </w:rPr>
        <w:t>58-5</w:t>
      </w:r>
      <w:r w:rsidR="00D835E9">
        <w:rPr>
          <w:rFonts w:asciiTheme="minorHAnsi" w:hAnsiTheme="minorHAnsi"/>
          <w:color w:val="000000"/>
          <w:sz w:val="22"/>
          <w:szCs w:val="22"/>
        </w:rPr>
        <w:t>00 Jelenia Góra, ul. Wolności 2</w:t>
      </w:r>
      <w:r w:rsidRPr="00AD6884">
        <w:rPr>
          <w:rFonts w:asciiTheme="minorHAnsi" w:hAnsiTheme="minorHAnsi"/>
          <w:color w:val="000000"/>
          <w:sz w:val="22"/>
          <w:szCs w:val="22"/>
        </w:rPr>
        <w:t>,</w:t>
      </w:r>
      <w:r w:rsidRPr="00AD6884">
        <w:rPr>
          <w:rFonts w:asciiTheme="minorHAnsi" w:hAnsiTheme="minorHAnsi"/>
          <w:sz w:val="22"/>
          <w:szCs w:val="22"/>
        </w:rPr>
        <w:t xml:space="preserve"> tel. 6</w:t>
      </w:r>
      <w:r w:rsidR="009C7BD9">
        <w:rPr>
          <w:rFonts w:asciiTheme="minorHAnsi" w:hAnsiTheme="minorHAnsi"/>
          <w:sz w:val="22"/>
          <w:szCs w:val="22"/>
        </w:rPr>
        <w:t>09 497 357</w:t>
      </w:r>
      <w:r w:rsidRPr="00AD6884">
        <w:rPr>
          <w:rFonts w:asciiTheme="minorHAnsi" w:hAnsiTheme="minorHAnsi"/>
          <w:sz w:val="22"/>
          <w:szCs w:val="22"/>
        </w:rPr>
        <w:t xml:space="preserve">, </w:t>
      </w:r>
      <w:r w:rsidR="00D835E9">
        <w:rPr>
          <w:rFonts w:asciiTheme="minorHAnsi" w:hAnsiTheme="minorHAnsi"/>
          <w:sz w:val="22"/>
          <w:szCs w:val="22"/>
        </w:rPr>
        <w:t xml:space="preserve">lub </w:t>
      </w:r>
      <w:r w:rsidRPr="00AD6884">
        <w:rPr>
          <w:rFonts w:asciiTheme="minorHAnsi" w:hAnsiTheme="minorHAnsi"/>
          <w:sz w:val="22"/>
          <w:szCs w:val="22"/>
        </w:rPr>
        <w:t>mail</w:t>
      </w:r>
      <w:r w:rsidR="00992997">
        <w:rPr>
          <w:rFonts w:asciiTheme="minorHAnsi" w:hAnsiTheme="minorHAnsi"/>
          <w:sz w:val="22"/>
          <w:szCs w:val="22"/>
        </w:rPr>
        <w:t>em</w:t>
      </w:r>
      <w:r w:rsidRPr="00AD6884">
        <w:rPr>
          <w:rFonts w:asciiTheme="minorHAnsi" w:hAnsiTheme="minorHAnsi"/>
          <w:sz w:val="22"/>
          <w:szCs w:val="22"/>
        </w:rPr>
        <w:t xml:space="preserve">: </w:t>
      </w:r>
      <w:hyperlink r:id="rId10" w:history="1">
        <w:r w:rsidRPr="00AD6884">
          <w:rPr>
            <w:rStyle w:val="Hipercze"/>
            <w:rFonts w:asciiTheme="minorHAnsi" w:hAnsiTheme="minorHAnsi"/>
            <w:color w:val="1155CC"/>
            <w:sz w:val="22"/>
            <w:szCs w:val="22"/>
          </w:rPr>
          <w:t>biuro@jgora.sarp.org.pl</w:t>
        </w:r>
      </w:hyperlink>
      <w:r w:rsidRPr="00AD6884">
        <w:rPr>
          <w:rFonts w:asciiTheme="minorHAnsi" w:hAnsiTheme="minorHAnsi"/>
          <w:sz w:val="22"/>
          <w:szCs w:val="22"/>
        </w:rPr>
        <w:t xml:space="preserve"> </w:t>
      </w:r>
    </w:p>
    <w:p w:rsidR="00ED561F" w:rsidRPr="00ED561F" w:rsidRDefault="00ED561F" w:rsidP="00ED561F">
      <w:pPr>
        <w:spacing w:before="100" w:beforeAutospacing="1" w:after="0" w:line="240" w:lineRule="auto"/>
        <w:jc w:val="both"/>
        <w:rPr>
          <w:rFonts w:eastAsia="Times New Roman" w:cs="Times New Roman"/>
          <w:lang w:eastAsia="pl-PL"/>
        </w:rPr>
      </w:pPr>
      <w:r w:rsidRPr="00ED561F">
        <w:rPr>
          <w:rFonts w:eastAsia="Times New Roman" w:cs="Times New Roman"/>
          <w:b/>
          <w:bCs/>
          <w:lang w:eastAsia="pl-PL"/>
        </w:rPr>
        <w:t>Informacja:</w:t>
      </w:r>
      <w:r w:rsidRPr="00ED561F">
        <w:rPr>
          <w:rFonts w:eastAsia="Times New Roman" w:cs="Times New Roman"/>
          <w:lang w:eastAsia="pl-PL"/>
        </w:rPr>
        <w:t xml:space="preserve"> organizator może zarezerwować noclegi od dnia </w:t>
      </w:r>
      <w:r>
        <w:rPr>
          <w:rFonts w:eastAsia="Times New Roman" w:cs="Times New Roman"/>
          <w:lang w:eastAsia="pl-PL"/>
        </w:rPr>
        <w:t>15</w:t>
      </w:r>
      <w:r w:rsidRPr="00ED561F">
        <w:rPr>
          <w:rFonts w:eastAsia="Times New Roman" w:cs="Times New Roman"/>
          <w:lang w:eastAsia="pl-PL"/>
        </w:rPr>
        <w:t>.</w:t>
      </w:r>
      <w:r>
        <w:rPr>
          <w:rFonts w:eastAsia="Times New Roman" w:cs="Times New Roman"/>
          <w:lang w:eastAsia="pl-PL"/>
        </w:rPr>
        <w:t>09</w:t>
      </w:r>
      <w:r w:rsidRPr="00ED561F">
        <w:rPr>
          <w:rFonts w:eastAsia="Times New Roman" w:cs="Times New Roman"/>
          <w:lang w:eastAsia="pl-PL"/>
        </w:rPr>
        <w:t>.20</w:t>
      </w:r>
      <w:r>
        <w:rPr>
          <w:rFonts w:eastAsia="Times New Roman" w:cs="Times New Roman"/>
          <w:lang w:eastAsia="pl-PL"/>
        </w:rPr>
        <w:t>21</w:t>
      </w:r>
      <w:r w:rsidRPr="00ED561F">
        <w:rPr>
          <w:rFonts w:eastAsia="Times New Roman" w:cs="Times New Roman"/>
          <w:lang w:eastAsia="pl-PL"/>
        </w:rPr>
        <w:t xml:space="preserve">r. po uprzednim zgłoszeniu przez zainteresowane osoby (na ich koszt). Opłata w wysokości </w:t>
      </w:r>
      <w:r>
        <w:rPr>
          <w:rFonts w:eastAsia="Times New Roman" w:cs="Times New Roman"/>
          <w:lang w:eastAsia="pl-PL"/>
        </w:rPr>
        <w:t>300</w:t>
      </w:r>
      <w:r w:rsidRPr="00ED561F">
        <w:rPr>
          <w:rFonts w:eastAsia="Times New Roman" w:cs="Times New Roman"/>
          <w:lang w:eastAsia="pl-PL"/>
        </w:rPr>
        <w:t>,-PLN/osobę za udział</w:t>
      </w:r>
      <w:r>
        <w:rPr>
          <w:rFonts w:eastAsia="Times New Roman" w:cs="Times New Roman"/>
          <w:lang w:eastAsia="pl-PL"/>
        </w:rPr>
        <w:br/>
      </w:r>
      <w:r w:rsidRPr="00ED561F">
        <w:rPr>
          <w:rFonts w:eastAsia="Times New Roman" w:cs="Times New Roman"/>
          <w:lang w:eastAsia="pl-PL"/>
        </w:rPr>
        <w:t xml:space="preserve">w </w:t>
      </w:r>
      <w:r w:rsidRPr="00ED561F">
        <w:rPr>
          <w:rFonts w:eastAsia="Times New Roman" w:cs="Times New Roman"/>
          <w:b/>
          <w:bCs/>
          <w:lang w:eastAsia="pl-PL"/>
        </w:rPr>
        <w:t>KASA’20</w:t>
      </w:r>
      <w:r>
        <w:rPr>
          <w:rFonts w:eastAsia="Times New Roman" w:cs="Times New Roman"/>
          <w:b/>
          <w:bCs/>
          <w:lang w:eastAsia="pl-PL"/>
        </w:rPr>
        <w:t>21</w:t>
      </w:r>
      <w:r w:rsidRPr="00ED561F">
        <w:rPr>
          <w:rFonts w:eastAsia="Times New Roman" w:cs="Times New Roman"/>
          <w:lang w:eastAsia="pl-PL"/>
        </w:rPr>
        <w:t xml:space="preserve"> obejmuje koszty pobytu i noclegów </w:t>
      </w:r>
      <w:r w:rsidRPr="00ED561F">
        <w:rPr>
          <w:rFonts w:eastAsia="Times New Roman" w:cs="Times New Roman"/>
          <w:b/>
          <w:bCs/>
          <w:lang w:eastAsia="pl-PL"/>
        </w:rPr>
        <w:t xml:space="preserve">w dniach </w:t>
      </w:r>
      <w:r>
        <w:rPr>
          <w:rFonts w:eastAsia="Times New Roman" w:cs="Times New Roman"/>
          <w:b/>
          <w:bCs/>
          <w:lang w:eastAsia="pl-PL"/>
        </w:rPr>
        <w:t>16</w:t>
      </w:r>
      <w:r w:rsidRPr="00ED561F">
        <w:rPr>
          <w:rFonts w:eastAsia="Times New Roman" w:cs="Times New Roman"/>
          <w:b/>
          <w:bCs/>
          <w:lang w:eastAsia="pl-PL"/>
        </w:rPr>
        <w:t>-</w:t>
      </w:r>
      <w:r>
        <w:rPr>
          <w:rFonts w:eastAsia="Times New Roman" w:cs="Times New Roman"/>
          <w:b/>
          <w:bCs/>
          <w:lang w:eastAsia="pl-PL"/>
        </w:rPr>
        <w:t>19</w:t>
      </w:r>
      <w:r w:rsidRPr="00ED561F">
        <w:rPr>
          <w:rFonts w:eastAsia="Times New Roman" w:cs="Times New Roman"/>
          <w:b/>
          <w:bCs/>
          <w:lang w:eastAsia="pl-PL"/>
        </w:rPr>
        <w:t>.</w:t>
      </w:r>
      <w:r>
        <w:rPr>
          <w:rFonts w:eastAsia="Times New Roman" w:cs="Times New Roman"/>
          <w:b/>
          <w:bCs/>
          <w:lang w:eastAsia="pl-PL"/>
        </w:rPr>
        <w:t>09</w:t>
      </w:r>
      <w:r w:rsidRPr="00ED561F">
        <w:rPr>
          <w:rFonts w:eastAsia="Times New Roman" w:cs="Times New Roman"/>
          <w:b/>
          <w:bCs/>
          <w:lang w:eastAsia="pl-PL"/>
        </w:rPr>
        <w:t>.20</w:t>
      </w:r>
      <w:r>
        <w:rPr>
          <w:rFonts w:eastAsia="Times New Roman" w:cs="Times New Roman"/>
          <w:b/>
          <w:bCs/>
          <w:lang w:eastAsia="pl-PL"/>
        </w:rPr>
        <w:t>21</w:t>
      </w:r>
      <w:r w:rsidRPr="00ED561F">
        <w:rPr>
          <w:rFonts w:eastAsia="Times New Roman" w:cs="Times New Roman"/>
          <w:b/>
          <w:bCs/>
          <w:lang w:eastAsia="pl-PL"/>
        </w:rPr>
        <w:t>r.</w:t>
      </w:r>
      <w:r w:rsidRPr="00ED561F">
        <w:rPr>
          <w:rFonts w:eastAsia="Times New Roman" w:cs="Times New Roman"/>
          <w:lang w:eastAsia="pl-PL"/>
        </w:rPr>
        <w:t xml:space="preserve"> </w:t>
      </w:r>
    </w:p>
    <w:p w:rsidR="00ED561F" w:rsidRDefault="00ED561F" w:rsidP="009C7BD9">
      <w:pPr>
        <w:pStyle w:val="NormalnyWeb"/>
        <w:spacing w:before="0" w:beforeAutospacing="0" w:after="0" w:afterAutospacing="0"/>
        <w:jc w:val="both"/>
        <w:rPr>
          <w:rFonts w:asciiTheme="minorHAnsi" w:hAnsiTheme="minorHAnsi"/>
          <w:sz w:val="22"/>
          <w:szCs w:val="22"/>
        </w:rPr>
      </w:pPr>
    </w:p>
    <w:p w:rsidR="00ED561F" w:rsidRDefault="00ED561F" w:rsidP="009C7BD9">
      <w:pPr>
        <w:pStyle w:val="NormalnyWeb"/>
        <w:spacing w:before="0" w:beforeAutospacing="0" w:after="0" w:afterAutospacing="0"/>
        <w:jc w:val="both"/>
        <w:rPr>
          <w:rFonts w:asciiTheme="minorHAnsi" w:hAnsiTheme="minorHAnsi"/>
          <w:sz w:val="22"/>
          <w:szCs w:val="22"/>
        </w:rPr>
      </w:pPr>
    </w:p>
    <w:p w:rsidR="00AD6884" w:rsidRPr="00AD6884" w:rsidRDefault="00AD6884" w:rsidP="00D766A5">
      <w:pPr>
        <w:pStyle w:val="Akapitzlist"/>
        <w:ind w:left="0" w:right="-142"/>
        <w:jc w:val="center"/>
        <w:rPr>
          <w:b/>
        </w:rPr>
      </w:pPr>
      <w:r w:rsidRPr="00AD6884">
        <w:rPr>
          <w:b/>
        </w:rPr>
        <w:lastRenderedPageBreak/>
        <w:t>KLAUZULA INFORMACYJNA</w:t>
      </w:r>
    </w:p>
    <w:p w:rsidR="00D766A5" w:rsidRPr="00D766A5" w:rsidRDefault="00D766A5" w:rsidP="00D766A5">
      <w:p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Zgodnie z art. 13 ust. 1 i ust. 2 ogólnego rozporządzenia o ochronie danych osobowych z dnia 27 kwietnia 2016 r. (RODO) informuję, iż:</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Administratorem Państwa danych jest Stowarzyszenie Architektów Polskich Oddział Jelenia Góra, ul. Wolności 2, 58-500 Jelenia Góra, telefon: +48 75 75 265 36, e-mail: biuro@jgora.sarp.org.pl (dalej: „Administrator”).</w:t>
      </w:r>
    </w:p>
    <w:p w:rsidR="00D766A5" w:rsidRPr="00D766A5" w:rsidRDefault="00D766A5" w:rsidP="00D766A5">
      <w:pPr>
        <w:pStyle w:val="Akapitzlist"/>
        <w:numPr>
          <w:ilvl w:val="0"/>
          <w:numId w:val="13"/>
        </w:numPr>
        <w:spacing w:before="120" w:after="0" w:line="240" w:lineRule="auto"/>
        <w:ind w:left="357" w:hanging="357"/>
        <w:jc w:val="both"/>
        <w:rPr>
          <w:rFonts w:eastAsia="Times New Roman" w:cs="Times New Roman"/>
          <w:sz w:val="20"/>
          <w:szCs w:val="26"/>
          <w:lang w:eastAsia="pl-PL"/>
        </w:rPr>
      </w:pPr>
      <w:r w:rsidRPr="00D766A5">
        <w:rPr>
          <w:rFonts w:eastAsia="Times New Roman" w:cs="Times New Roman"/>
          <w:sz w:val="20"/>
          <w:szCs w:val="26"/>
          <w:lang w:eastAsia="pl-PL"/>
        </w:rPr>
        <w:t>Przetwarzamy wyłącznie dane znajdujące się w treści zawartej umowy stanowiącej podstawę naszej współpracy. W szczególności przetwarzamy następujące dane osobowe: imię i nazwisko, numer PESEL, numer i rodzaj dokumentu tożsamości, informacje o posiadanych kwalifikacjach lub wykształceniu oraz doświadczeniu zawodowym, numer rachunku bankowego, adres zamieszkania, numer telefonu, adres  e-mail, informacje na temat członków rodziny – w zakresie niezbędnym do zgłoszenia tych członków rodziny do ubezpieczeń społecznych. Wszystkie te dane są niezbędne do prawidłowego wywiązania się przez nas z zawartych z Państwem umów;</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Dane osobowe przetwarzane będą w celu realizacji uzasadnionych potrzeb administratora, związanych ze świadczeniem przez osobę, której dane są przetwarzane lub osobę wyznaczoną przez naszego współpracownika lub kontrahenta usług lub pracy w imieniu i na rzecz administratora;</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 xml:space="preserve">Podstawą przetwarzania jest zawarta z Państwem umowa, dobrowolna zgoda, obowiązki prawne nałożone na administratora w związku z zatrudnianiem pracowników lub zawarciem umów prawa cywilnego, a w stosunku do pracowników – upoważnienie ustawowe zawarte w art. 22(1) Kodeksu pracy; </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 xml:space="preserve"> Jeżeli w zakresie obowiązków wynikających ze stosunku pracy lub zawartej umowy mieści się reprezentowanie nas lub kontakt z członkami Stowarzyszenia, kontrahentami i partnerami, przedstawicielami organów publicznych lub przedstawicielami organizacji społecznych lub innych podmiotów, możemy powierzyć Państwa dane tym podmiotom lub upublicznić poprzez publikację na naszych stronach internetowych oraz materiałach informacyjnych. Dotyczy to także Państwa wizerunku.</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Przekazane przez Państwa dane osobowe będą przechowywane przez okres wymagany obowiązującymi przepisami prawa. W przypadku umów prawa cywilnego – do upływu okresu przedawnienia roszczeń, które mogą wynikać z zawartych umów. Nie dłużej niż 2 lata po upływie tego okresu dane osobowe zostaną trwale usunięte z systemów informatycznych a dane papierowe – trwale zniszczone.</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Posiadacie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Cofnięcie zgody na przetwarzanie danych w trakcie trwania umowy może uniemożliwić administratorowi realizację niektórych z uprawnień wynikających z treści zawartej umowy. Dyspozycja taka nie będzie również skuteczna wobec danych niezbędnych do wykonania umowy lub danych, które administrator zobowiązany jest przetwarzać zgodnie z obowiązującymi przepisami.</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Posiadacie Państwo prawo wniesienia skargi do Prezesa Urzędu Ochrony Danych Osobowych (PUODO) gdy uznacie Państwo, iż przetwarzanie podanych przez Państwa danych osobowych narusza przepisy Rozporządzenia Parlamentu Europejskiego i Rady 2016/679 z dnia 27 kwietnia 2016 r. (ogólnego rozporządzenia o ochronie danych osobowych - RODO).</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 xml:space="preserve">Podanie przez Państwa danych osobowych jest </w:t>
      </w:r>
      <w:r w:rsidRPr="00D766A5">
        <w:rPr>
          <w:rFonts w:eastAsia="Times New Roman" w:cs="Times New Roman"/>
          <w:iCs/>
          <w:sz w:val="20"/>
          <w:szCs w:val="26"/>
          <w:lang w:eastAsia="pl-PL"/>
        </w:rPr>
        <w:t>warunkiem zawarcia i wykonywania umowy</w:t>
      </w:r>
      <w:r w:rsidRPr="00D766A5">
        <w:rPr>
          <w:rFonts w:eastAsia="Times New Roman" w:cs="Times New Roman"/>
          <w:sz w:val="20"/>
          <w:szCs w:val="26"/>
          <w:lang w:eastAsia="pl-PL"/>
        </w:rPr>
        <w:t>.</w:t>
      </w:r>
    </w:p>
    <w:p w:rsidR="00D766A5" w:rsidRPr="00D766A5" w:rsidRDefault="00D766A5" w:rsidP="00D766A5">
      <w:pPr>
        <w:pStyle w:val="Akapitzlist"/>
        <w:numPr>
          <w:ilvl w:val="0"/>
          <w:numId w:val="13"/>
        </w:numPr>
        <w:spacing w:after="150" w:line="240" w:lineRule="auto"/>
        <w:jc w:val="both"/>
        <w:rPr>
          <w:rFonts w:eastAsia="Times New Roman" w:cs="Times New Roman"/>
          <w:sz w:val="20"/>
          <w:szCs w:val="26"/>
          <w:lang w:eastAsia="pl-PL"/>
        </w:rPr>
      </w:pPr>
      <w:r w:rsidRPr="00D766A5">
        <w:rPr>
          <w:rFonts w:eastAsia="Times New Roman" w:cs="Times New Roman"/>
          <w:sz w:val="20"/>
          <w:szCs w:val="26"/>
          <w:lang w:eastAsia="pl-PL"/>
        </w:rPr>
        <w:t>Ani my, ani żaden podmiot, któremu zostaną powierzone podane przez Państwa dane osobowe nie stosuje profilowania w rozumieniu RODO ani nie podejmuje względem Państwa zautomatyzowanych decyzji opartych na profilowaniu.</w:t>
      </w:r>
    </w:p>
    <w:p w:rsidR="004030A7" w:rsidRPr="00AD6884" w:rsidRDefault="004030A7" w:rsidP="00AD6884">
      <w:pPr>
        <w:spacing w:after="0" w:line="240" w:lineRule="auto"/>
        <w:jc w:val="both"/>
        <w:rPr>
          <w:sz w:val="24"/>
          <w:szCs w:val="24"/>
        </w:rPr>
      </w:pPr>
    </w:p>
    <w:p w:rsidR="00515FEC" w:rsidRPr="00AD6884" w:rsidRDefault="00515FEC" w:rsidP="00AD6884">
      <w:pPr>
        <w:spacing w:after="0" w:line="240" w:lineRule="auto"/>
        <w:jc w:val="both"/>
        <w:rPr>
          <w:sz w:val="24"/>
          <w:szCs w:val="24"/>
        </w:rPr>
      </w:pPr>
    </w:p>
    <w:sectPr w:rsidR="00515FEC" w:rsidRPr="00AD6884" w:rsidSect="00ED561F">
      <w:pgSz w:w="11906" w:h="16838"/>
      <w:pgMar w:top="1417" w:right="1417" w:bottom="284" w:left="1417"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2B" w:rsidRDefault="0095362B">
      <w:pPr>
        <w:spacing w:after="0" w:line="240" w:lineRule="auto"/>
      </w:pPr>
      <w:r>
        <w:separator/>
      </w:r>
    </w:p>
  </w:endnote>
  <w:endnote w:type="continuationSeparator" w:id="0">
    <w:p w:rsidR="0095362B" w:rsidRDefault="009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2B" w:rsidRDefault="0095362B">
      <w:pPr>
        <w:spacing w:after="0" w:line="240" w:lineRule="auto"/>
      </w:pPr>
      <w:r>
        <w:separator/>
      </w:r>
    </w:p>
  </w:footnote>
  <w:footnote w:type="continuationSeparator" w:id="0">
    <w:p w:rsidR="0095362B" w:rsidRDefault="0095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34"/>
    <w:multiLevelType w:val="hybridMultilevel"/>
    <w:tmpl w:val="09BA9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131AAF"/>
    <w:multiLevelType w:val="hybridMultilevel"/>
    <w:tmpl w:val="CE82D5F4"/>
    <w:lvl w:ilvl="0" w:tplc="ACA47F94">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7766907"/>
    <w:multiLevelType w:val="hybridMultilevel"/>
    <w:tmpl w:val="FFF63CDE"/>
    <w:lvl w:ilvl="0" w:tplc="88F47D8A">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306F2"/>
    <w:multiLevelType w:val="hybridMultilevel"/>
    <w:tmpl w:val="3DEC0C2C"/>
    <w:lvl w:ilvl="0" w:tplc="88F47D8A">
      <w:start w:val="2"/>
      <w:numFmt w:val="bullet"/>
      <w:lvlText w:val=""/>
      <w:lvlJc w:val="left"/>
      <w:pPr>
        <w:ind w:left="1776" w:hanging="360"/>
      </w:pPr>
      <w:rPr>
        <w:rFonts w:ascii="Symbol" w:eastAsiaTheme="minorHAnsi" w:hAnsi="Symbo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7B40390"/>
    <w:multiLevelType w:val="hybridMultilevel"/>
    <w:tmpl w:val="A3684FA8"/>
    <w:lvl w:ilvl="0" w:tplc="88F47D8A">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5C3AD4"/>
    <w:multiLevelType w:val="hybridMultilevel"/>
    <w:tmpl w:val="13B2DE8E"/>
    <w:lvl w:ilvl="0" w:tplc="8982A1D6">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F2D1FE7"/>
    <w:multiLevelType w:val="hybridMultilevel"/>
    <w:tmpl w:val="4AB80798"/>
    <w:lvl w:ilvl="0" w:tplc="965E1BF8">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7631F3"/>
    <w:multiLevelType w:val="hybridMultilevel"/>
    <w:tmpl w:val="D20818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45B32748"/>
    <w:multiLevelType w:val="hybridMultilevel"/>
    <w:tmpl w:val="645C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BC5D43"/>
    <w:multiLevelType w:val="hybridMultilevel"/>
    <w:tmpl w:val="770ECFDC"/>
    <w:lvl w:ilvl="0" w:tplc="88F47D8A">
      <w:start w:val="2"/>
      <w:numFmt w:val="bullet"/>
      <w:lvlText w:val=""/>
      <w:lvlJc w:val="left"/>
      <w:pPr>
        <w:ind w:left="1068" w:hanging="360"/>
      </w:pPr>
      <w:rPr>
        <w:rFonts w:ascii="Symbol" w:eastAsiaTheme="minorHAnsi"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650B19B5"/>
    <w:multiLevelType w:val="hybridMultilevel"/>
    <w:tmpl w:val="E06AF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0F2479F"/>
    <w:multiLevelType w:val="hybridMultilevel"/>
    <w:tmpl w:val="45AA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6A60404"/>
    <w:multiLevelType w:val="hybridMultilevel"/>
    <w:tmpl w:val="826A85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4"/>
  </w:num>
  <w:num w:numId="6">
    <w:abstractNumId w:val="3"/>
  </w:num>
  <w:num w:numId="7">
    <w:abstractNumId w:val="2"/>
  </w:num>
  <w:num w:numId="8">
    <w:abstractNumId w:val="12"/>
  </w:num>
  <w:num w:numId="9">
    <w:abstractNumId w:val="11"/>
  </w:num>
  <w:num w:numId="10">
    <w:abstractNumId w:val="7"/>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E4"/>
    <w:rsid w:val="00003780"/>
    <w:rsid w:val="000069C3"/>
    <w:rsid w:val="0001467B"/>
    <w:rsid w:val="00021DC5"/>
    <w:rsid w:val="000468D9"/>
    <w:rsid w:val="00075495"/>
    <w:rsid w:val="000930BC"/>
    <w:rsid w:val="000A3F5C"/>
    <w:rsid w:val="000D0922"/>
    <w:rsid w:val="000F0B23"/>
    <w:rsid w:val="00104A1D"/>
    <w:rsid w:val="00105F4F"/>
    <w:rsid w:val="0018005E"/>
    <w:rsid w:val="001A530A"/>
    <w:rsid w:val="001D1287"/>
    <w:rsid w:val="001D14DD"/>
    <w:rsid w:val="001F008F"/>
    <w:rsid w:val="0021646A"/>
    <w:rsid w:val="00223E04"/>
    <w:rsid w:val="00257ABF"/>
    <w:rsid w:val="00262823"/>
    <w:rsid w:val="00274137"/>
    <w:rsid w:val="002A7D04"/>
    <w:rsid w:val="002C7CC1"/>
    <w:rsid w:val="00315CC8"/>
    <w:rsid w:val="00336F3A"/>
    <w:rsid w:val="00375F00"/>
    <w:rsid w:val="00384724"/>
    <w:rsid w:val="00394F3A"/>
    <w:rsid w:val="00396F69"/>
    <w:rsid w:val="003A42DE"/>
    <w:rsid w:val="003B1B7A"/>
    <w:rsid w:val="003F3612"/>
    <w:rsid w:val="003F3818"/>
    <w:rsid w:val="004030A7"/>
    <w:rsid w:val="004275CE"/>
    <w:rsid w:val="00493897"/>
    <w:rsid w:val="004A2121"/>
    <w:rsid w:val="004B1FBE"/>
    <w:rsid w:val="004B40F0"/>
    <w:rsid w:val="004B5759"/>
    <w:rsid w:val="004B7003"/>
    <w:rsid w:val="004C5866"/>
    <w:rsid w:val="004D0B03"/>
    <w:rsid w:val="004E6E0D"/>
    <w:rsid w:val="004F1A71"/>
    <w:rsid w:val="004F31BA"/>
    <w:rsid w:val="004F6332"/>
    <w:rsid w:val="00513B88"/>
    <w:rsid w:val="00515FEC"/>
    <w:rsid w:val="00530757"/>
    <w:rsid w:val="005361E4"/>
    <w:rsid w:val="00543594"/>
    <w:rsid w:val="00551B7D"/>
    <w:rsid w:val="00561BE0"/>
    <w:rsid w:val="00575E80"/>
    <w:rsid w:val="005A11F2"/>
    <w:rsid w:val="005C20EE"/>
    <w:rsid w:val="005C556D"/>
    <w:rsid w:val="005D1735"/>
    <w:rsid w:val="005D2C24"/>
    <w:rsid w:val="005D3F77"/>
    <w:rsid w:val="005D6C67"/>
    <w:rsid w:val="00605CC2"/>
    <w:rsid w:val="006109B3"/>
    <w:rsid w:val="006500D0"/>
    <w:rsid w:val="00661907"/>
    <w:rsid w:val="0066361A"/>
    <w:rsid w:val="00691E23"/>
    <w:rsid w:val="00697C15"/>
    <w:rsid w:val="006D21DE"/>
    <w:rsid w:val="006F267C"/>
    <w:rsid w:val="00701816"/>
    <w:rsid w:val="00713DC6"/>
    <w:rsid w:val="007308C8"/>
    <w:rsid w:val="007464AA"/>
    <w:rsid w:val="0074706F"/>
    <w:rsid w:val="00751BDC"/>
    <w:rsid w:val="00751DE0"/>
    <w:rsid w:val="007966E4"/>
    <w:rsid w:val="007B5D44"/>
    <w:rsid w:val="007C5876"/>
    <w:rsid w:val="007D0C88"/>
    <w:rsid w:val="007E0874"/>
    <w:rsid w:val="008304FE"/>
    <w:rsid w:val="0083336B"/>
    <w:rsid w:val="00853A9F"/>
    <w:rsid w:val="008561D8"/>
    <w:rsid w:val="00894895"/>
    <w:rsid w:val="008969FE"/>
    <w:rsid w:val="008A0F5A"/>
    <w:rsid w:val="008B7402"/>
    <w:rsid w:val="008C13DE"/>
    <w:rsid w:val="008C7D31"/>
    <w:rsid w:val="008E5582"/>
    <w:rsid w:val="00913AB8"/>
    <w:rsid w:val="009164C2"/>
    <w:rsid w:val="009465BA"/>
    <w:rsid w:val="0095362B"/>
    <w:rsid w:val="00956F0D"/>
    <w:rsid w:val="00983960"/>
    <w:rsid w:val="00992997"/>
    <w:rsid w:val="009C23EF"/>
    <w:rsid w:val="009C7BD9"/>
    <w:rsid w:val="009D21AC"/>
    <w:rsid w:val="009E3697"/>
    <w:rsid w:val="00A05B32"/>
    <w:rsid w:val="00A22BDE"/>
    <w:rsid w:val="00A35067"/>
    <w:rsid w:val="00A64AD3"/>
    <w:rsid w:val="00A70405"/>
    <w:rsid w:val="00A714A8"/>
    <w:rsid w:val="00A73BC5"/>
    <w:rsid w:val="00A767BE"/>
    <w:rsid w:val="00A92EC3"/>
    <w:rsid w:val="00AA1463"/>
    <w:rsid w:val="00AA5EE4"/>
    <w:rsid w:val="00AC38C8"/>
    <w:rsid w:val="00AD13CB"/>
    <w:rsid w:val="00AD6884"/>
    <w:rsid w:val="00B26674"/>
    <w:rsid w:val="00BA5314"/>
    <w:rsid w:val="00BD5854"/>
    <w:rsid w:val="00C02E03"/>
    <w:rsid w:val="00C074A4"/>
    <w:rsid w:val="00C31FAF"/>
    <w:rsid w:val="00C326A5"/>
    <w:rsid w:val="00C424F2"/>
    <w:rsid w:val="00C96E65"/>
    <w:rsid w:val="00CA576F"/>
    <w:rsid w:val="00CB3A05"/>
    <w:rsid w:val="00CB576B"/>
    <w:rsid w:val="00CE02E4"/>
    <w:rsid w:val="00CE5482"/>
    <w:rsid w:val="00D10504"/>
    <w:rsid w:val="00D154D1"/>
    <w:rsid w:val="00D16F4B"/>
    <w:rsid w:val="00D34BA1"/>
    <w:rsid w:val="00D54012"/>
    <w:rsid w:val="00D62B04"/>
    <w:rsid w:val="00D766A5"/>
    <w:rsid w:val="00D835E9"/>
    <w:rsid w:val="00D86F6C"/>
    <w:rsid w:val="00D877E1"/>
    <w:rsid w:val="00DA111C"/>
    <w:rsid w:val="00DC6117"/>
    <w:rsid w:val="00DD6F70"/>
    <w:rsid w:val="00DF4253"/>
    <w:rsid w:val="00E222F5"/>
    <w:rsid w:val="00E74B00"/>
    <w:rsid w:val="00E74CEF"/>
    <w:rsid w:val="00E82376"/>
    <w:rsid w:val="00E82533"/>
    <w:rsid w:val="00E91AFD"/>
    <w:rsid w:val="00E94397"/>
    <w:rsid w:val="00EA7BDF"/>
    <w:rsid w:val="00ED561F"/>
    <w:rsid w:val="00F51F89"/>
    <w:rsid w:val="00F610BF"/>
    <w:rsid w:val="00F72447"/>
    <w:rsid w:val="00F72CED"/>
    <w:rsid w:val="00F76CD6"/>
    <w:rsid w:val="00F925E6"/>
    <w:rsid w:val="00FA5A70"/>
    <w:rsid w:val="00FC06CA"/>
    <w:rsid w:val="00FD1052"/>
    <w:rsid w:val="00FF07A7"/>
    <w:rsid w:val="00FF0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66E4"/>
    <w:pPr>
      <w:spacing w:after="0" w:line="240" w:lineRule="auto"/>
    </w:pPr>
  </w:style>
  <w:style w:type="paragraph" w:styleId="Nagwek">
    <w:name w:val="header"/>
    <w:basedOn w:val="Normalny"/>
    <w:link w:val="NagwekZnak"/>
    <w:uiPriority w:val="99"/>
    <w:unhideWhenUsed/>
    <w:rsid w:val="00796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6E4"/>
  </w:style>
  <w:style w:type="paragraph" w:styleId="Stopka">
    <w:name w:val="footer"/>
    <w:basedOn w:val="Normalny"/>
    <w:link w:val="StopkaZnak"/>
    <w:uiPriority w:val="99"/>
    <w:unhideWhenUsed/>
    <w:rsid w:val="00796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6E4"/>
  </w:style>
  <w:style w:type="character" w:styleId="Hipercze">
    <w:name w:val="Hyperlink"/>
    <w:basedOn w:val="Domylnaczcionkaakapitu"/>
    <w:uiPriority w:val="99"/>
    <w:unhideWhenUsed/>
    <w:rsid w:val="007966E4"/>
    <w:rPr>
      <w:color w:val="0000FF" w:themeColor="hyperlink"/>
      <w:u w:val="single"/>
    </w:rPr>
  </w:style>
  <w:style w:type="paragraph" w:styleId="Akapitzlist">
    <w:name w:val="List Paragraph"/>
    <w:basedOn w:val="Normalny"/>
    <w:uiPriority w:val="34"/>
    <w:qFormat/>
    <w:rsid w:val="006500D0"/>
    <w:pPr>
      <w:ind w:left="720"/>
      <w:contextualSpacing/>
    </w:pPr>
  </w:style>
  <w:style w:type="character" w:styleId="Odwoaniedokomentarza">
    <w:name w:val="annotation reference"/>
    <w:basedOn w:val="Domylnaczcionkaakapitu"/>
    <w:uiPriority w:val="99"/>
    <w:semiHidden/>
    <w:unhideWhenUsed/>
    <w:rsid w:val="00F51F89"/>
    <w:rPr>
      <w:sz w:val="16"/>
      <w:szCs w:val="16"/>
    </w:rPr>
  </w:style>
  <w:style w:type="paragraph" w:styleId="Tekstkomentarza">
    <w:name w:val="annotation text"/>
    <w:basedOn w:val="Normalny"/>
    <w:link w:val="TekstkomentarzaZnak"/>
    <w:uiPriority w:val="99"/>
    <w:semiHidden/>
    <w:unhideWhenUsed/>
    <w:rsid w:val="00F51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F89"/>
    <w:rPr>
      <w:sz w:val="20"/>
      <w:szCs w:val="20"/>
    </w:rPr>
  </w:style>
  <w:style w:type="paragraph" w:styleId="Tematkomentarza">
    <w:name w:val="annotation subject"/>
    <w:basedOn w:val="Tekstkomentarza"/>
    <w:next w:val="Tekstkomentarza"/>
    <w:link w:val="TematkomentarzaZnak"/>
    <w:uiPriority w:val="99"/>
    <w:semiHidden/>
    <w:unhideWhenUsed/>
    <w:rsid w:val="00F51F89"/>
    <w:rPr>
      <w:b/>
      <w:bCs/>
    </w:rPr>
  </w:style>
  <w:style w:type="character" w:customStyle="1" w:styleId="TematkomentarzaZnak">
    <w:name w:val="Temat komentarza Znak"/>
    <w:basedOn w:val="TekstkomentarzaZnak"/>
    <w:link w:val="Tematkomentarza"/>
    <w:uiPriority w:val="99"/>
    <w:semiHidden/>
    <w:rsid w:val="00F51F89"/>
    <w:rPr>
      <w:b/>
      <w:bCs/>
      <w:sz w:val="20"/>
      <w:szCs w:val="20"/>
    </w:rPr>
  </w:style>
  <w:style w:type="paragraph" w:styleId="Tekstdymka">
    <w:name w:val="Balloon Text"/>
    <w:basedOn w:val="Normalny"/>
    <w:link w:val="TekstdymkaZnak"/>
    <w:uiPriority w:val="99"/>
    <w:semiHidden/>
    <w:unhideWhenUsed/>
    <w:rsid w:val="00F51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F89"/>
    <w:rPr>
      <w:rFonts w:ascii="Tahoma" w:hAnsi="Tahoma" w:cs="Tahoma"/>
      <w:sz w:val="16"/>
      <w:szCs w:val="16"/>
    </w:rPr>
  </w:style>
  <w:style w:type="paragraph" w:styleId="Tekstprzypisukocowego">
    <w:name w:val="endnote text"/>
    <w:basedOn w:val="Normalny"/>
    <w:link w:val="TekstprzypisukocowegoZnak"/>
    <w:uiPriority w:val="99"/>
    <w:semiHidden/>
    <w:unhideWhenUsed/>
    <w:rsid w:val="00257A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ABF"/>
    <w:rPr>
      <w:sz w:val="20"/>
      <w:szCs w:val="20"/>
    </w:rPr>
  </w:style>
  <w:style w:type="character" w:styleId="Odwoanieprzypisukocowego">
    <w:name w:val="endnote reference"/>
    <w:basedOn w:val="Domylnaczcionkaakapitu"/>
    <w:uiPriority w:val="99"/>
    <w:semiHidden/>
    <w:unhideWhenUsed/>
    <w:rsid w:val="00257ABF"/>
    <w:rPr>
      <w:vertAlign w:val="superscript"/>
    </w:rPr>
  </w:style>
  <w:style w:type="character" w:styleId="Pogrubienie">
    <w:name w:val="Strong"/>
    <w:basedOn w:val="Domylnaczcionkaakapitu"/>
    <w:uiPriority w:val="22"/>
    <w:qFormat/>
    <w:rsid w:val="001A530A"/>
    <w:rPr>
      <w:b/>
      <w:bCs/>
    </w:rPr>
  </w:style>
  <w:style w:type="paragraph" w:styleId="NormalnyWeb">
    <w:name w:val="Normal (Web)"/>
    <w:basedOn w:val="Normalny"/>
    <w:uiPriority w:val="99"/>
    <w:unhideWhenUsed/>
    <w:rsid w:val="000037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66E4"/>
    <w:pPr>
      <w:spacing w:after="0" w:line="240" w:lineRule="auto"/>
    </w:pPr>
  </w:style>
  <w:style w:type="paragraph" w:styleId="Nagwek">
    <w:name w:val="header"/>
    <w:basedOn w:val="Normalny"/>
    <w:link w:val="NagwekZnak"/>
    <w:uiPriority w:val="99"/>
    <w:unhideWhenUsed/>
    <w:rsid w:val="00796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6E4"/>
  </w:style>
  <w:style w:type="paragraph" w:styleId="Stopka">
    <w:name w:val="footer"/>
    <w:basedOn w:val="Normalny"/>
    <w:link w:val="StopkaZnak"/>
    <w:uiPriority w:val="99"/>
    <w:unhideWhenUsed/>
    <w:rsid w:val="00796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6E4"/>
  </w:style>
  <w:style w:type="character" w:styleId="Hipercze">
    <w:name w:val="Hyperlink"/>
    <w:basedOn w:val="Domylnaczcionkaakapitu"/>
    <w:uiPriority w:val="99"/>
    <w:unhideWhenUsed/>
    <w:rsid w:val="007966E4"/>
    <w:rPr>
      <w:color w:val="0000FF" w:themeColor="hyperlink"/>
      <w:u w:val="single"/>
    </w:rPr>
  </w:style>
  <w:style w:type="paragraph" w:styleId="Akapitzlist">
    <w:name w:val="List Paragraph"/>
    <w:basedOn w:val="Normalny"/>
    <w:uiPriority w:val="34"/>
    <w:qFormat/>
    <w:rsid w:val="006500D0"/>
    <w:pPr>
      <w:ind w:left="720"/>
      <w:contextualSpacing/>
    </w:pPr>
  </w:style>
  <w:style w:type="character" w:styleId="Odwoaniedokomentarza">
    <w:name w:val="annotation reference"/>
    <w:basedOn w:val="Domylnaczcionkaakapitu"/>
    <w:uiPriority w:val="99"/>
    <w:semiHidden/>
    <w:unhideWhenUsed/>
    <w:rsid w:val="00F51F89"/>
    <w:rPr>
      <w:sz w:val="16"/>
      <w:szCs w:val="16"/>
    </w:rPr>
  </w:style>
  <w:style w:type="paragraph" w:styleId="Tekstkomentarza">
    <w:name w:val="annotation text"/>
    <w:basedOn w:val="Normalny"/>
    <w:link w:val="TekstkomentarzaZnak"/>
    <w:uiPriority w:val="99"/>
    <w:semiHidden/>
    <w:unhideWhenUsed/>
    <w:rsid w:val="00F51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F89"/>
    <w:rPr>
      <w:sz w:val="20"/>
      <w:szCs w:val="20"/>
    </w:rPr>
  </w:style>
  <w:style w:type="paragraph" w:styleId="Tematkomentarza">
    <w:name w:val="annotation subject"/>
    <w:basedOn w:val="Tekstkomentarza"/>
    <w:next w:val="Tekstkomentarza"/>
    <w:link w:val="TematkomentarzaZnak"/>
    <w:uiPriority w:val="99"/>
    <w:semiHidden/>
    <w:unhideWhenUsed/>
    <w:rsid w:val="00F51F89"/>
    <w:rPr>
      <w:b/>
      <w:bCs/>
    </w:rPr>
  </w:style>
  <w:style w:type="character" w:customStyle="1" w:styleId="TematkomentarzaZnak">
    <w:name w:val="Temat komentarza Znak"/>
    <w:basedOn w:val="TekstkomentarzaZnak"/>
    <w:link w:val="Tematkomentarza"/>
    <w:uiPriority w:val="99"/>
    <w:semiHidden/>
    <w:rsid w:val="00F51F89"/>
    <w:rPr>
      <w:b/>
      <w:bCs/>
      <w:sz w:val="20"/>
      <w:szCs w:val="20"/>
    </w:rPr>
  </w:style>
  <w:style w:type="paragraph" w:styleId="Tekstdymka">
    <w:name w:val="Balloon Text"/>
    <w:basedOn w:val="Normalny"/>
    <w:link w:val="TekstdymkaZnak"/>
    <w:uiPriority w:val="99"/>
    <w:semiHidden/>
    <w:unhideWhenUsed/>
    <w:rsid w:val="00F51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F89"/>
    <w:rPr>
      <w:rFonts w:ascii="Tahoma" w:hAnsi="Tahoma" w:cs="Tahoma"/>
      <w:sz w:val="16"/>
      <w:szCs w:val="16"/>
    </w:rPr>
  </w:style>
  <w:style w:type="paragraph" w:styleId="Tekstprzypisukocowego">
    <w:name w:val="endnote text"/>
    <w:basedOn w:val="Normalny"/>
    <w:link w:val="TekstprzypisukocowegoZnak"/>
    <w:uiPriority w:val="99"/>
    <w:semiHidden/>
    <w:unhideWhenUsed/>
    <w:rsid w:val="00257A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ABF"/>
    <w:rPr>
      <w:sz w:val="20"/>
      <w:szCs w:val="20"/>
    </w:rPr>
  </w:style>
  <w:style w:type="character" w:styleId="Odwoanieprzypisukocowego">
    <w:name w:val="endnote reference"/>
    <w:basedOn w:val="Domylnaczcionkaakapitu"/>
    <w:uiPriority w:val="99"/>
    <w:semiHidden/>
    <w:unhideWhenUsed/>
    <w:rsid w:val="00257ABF"/>
    <w:rPr>
      <w:vertAlign w:val="superscript"/>
    </w:rPr>
  </w:style>
  <w:style w:type="character" w:styleId="Pogrubienie">
    <w:name w:val="Strong"/>
    <w:basedOn w:val="Domylnaczcionkaakapitu"/>
    <w:uiPriority w:val="22"/>
    <w:qFormat/>
    <w:rsid w:val="001A530A"/>
    <w:rPr>
      <w:b/>
      <w:bCs/>
    </w:rPr>
  </w:style>
  <w:style w:type="paragraph" w:styleId="NormalnyWeb">
    <w:name w:val="Normal (Web)"/>
    <w:basedOn w:val="Normalny"/>
    <w:uiPriority w:val="99"/>
    <w:unhideWhenUsed/>
    <w:rsid w:val="000037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074">
      <w:bodyDiv w:val="1"/>
      <w:marLeft w:val="0"/>
      <w:marRight w:val="0"/>
      <w:marTop w:val="0"/>
      <w:marBottom w:val="0"/>
      <w:divBdr>
        <w:top w:val="none" w:sz="0" w:space="0" w:color="auto"/>
        <w:left w:val="none" w:sz="0" w:space="0" w:color="auto"/>
        <w:bottom w:val="none" w:sz="0" w:space="0" w:color="auto"/>
        <w:right w:val="none" w:sz="0" w:space="0" w:color="auto"/>
      </w:divBdr>
    </w:div>
    <w:div w:id="54550617">
      <w:bodyDiv w:val="1"/>
      <w:marLeft w:val="0"/>
      <w:marRight w:val="0"/>
      <w:marTop w:val="0"/>
      <w:marBottom w:val="0"/>
      <w:divBdr>
        <w:top w:val="none" w:sz="0" w:space="0" w:color="auto"/>
        <w:left w:val="none" w:sz="0" w:space="0" w:color="auto"/>
        <w:bottom w:val="none" w:sz="0" w:space="0" w:color="auto"/>
        <w:right w:val="none" w:sz="0" w:space="0" w:color="auto"/>
      </w:divBdr>
    </w:div>
    <w:div w:id="660235868">
      <w:bodyDiv w:val="1"/>
      <w:marLeft w:val="0"/>
      <w:marRight w:val="0"/>
      <w:marTop w:val="0"/>
      <w:marBottom w:val="0"/>
      <w:divBdr>
        <w:top w:val="none" w:sz="0" w:space="0" w:color="auto"/>
        <w:left w:val="none" w:sz="0" w:space="0" w:color="auto"/>
        <w:bottom w:val="none" w:sz="0" w:space="0" w:color="auto"/>
        <w:right w:val="none" w:sz="0" w:space="0" w:color="auto"/>
      </w:divBdr>
    </w:div>
    <w:div w:id="854148287">
      <w:bodyDiv w:val="1"/>
      <w:marLeft w:val="0"/>
      <w:marRight w:val="0"/>
      <w:marTop w:val="0"/>
      <w:marBottom w:val="0"/>
      <w:divBdr>
        <w:top w:val="none" w:sz="0" w:space="0" w:color="auto"/>
        <w:left w:val="none" w:sz="0" w:space="0" w:color="auto"/>
        <w:bottom w:val="none" w:sz="0" w:space="0" w:color="auto"/>
        <w:right w:val="none" w:sz="0" w:space="0" w:color="auto"/>
      </w:divBdr>
    </w:div>
    <w:div w:id="1153254874">
      <w:bodyDiv w:val="1"/>
      <w:marLeft w:val="0"/>
      <w:marRight w:val="0"/>
      <w:marTop w:val="0"/>
      <w:marBottom w:val="0"/>
      <w:divBdr>
        <w:top w:val="none" w:sz="0" w:space="0" w:color="auto"/>
        <w:left w:val="none" w:sz="0" w:space="0" w:color="auto"/>
        <w:bottom w:val="none" w:sz="0" w:space="0" w:color="auto"/>
        <w:right w:val="none" w:sz="0" w:space="0" w:color="auto"/>
      </w:divBdr>
    </w:div>
    <w:div w:id="1313171715">
      <w:bodyDiv w:val="1"/>
      <w:marLeft w:val="0"/>
      <w:marRight w:val="0"/>
      <w:marTop w:val="0"/>
      <w:marBottom w:val="0"/>
      <w:divBdr>
        <w:top w:val="none" w:sz="0" w:space="0" w:color="auto"/>
        <w:left w:val="none" w:sz="0" w:space="0" w:color="auto"/>
        <w:bottom w:val="none" w:sz="0" w:space="0" w:color="auto"/>
        <w:right w:val="none" w:sz="0" w:space="0" w:color="auto"/>
      </w:divBdr>
    </w:div>
    <w:div w:id="1415128594">
      <w:bodyDiv w:val="1"/>
      <w:marLeft w:val="0"/>
      <w:marRight w:val="0"/>
      <w:marTop w:val="0"/>
      <w:marBottom w:val="0"/>
      <w:divBdr>
        <w:top w:val="none" w:sz="0" w:space="0" w:color="auto"/>
        <w:left w:val="none" w:sz="0" w:space="0" w:color="auto"/>
        <w:bottom w:val="none" w:sz="0" w:space="0" w:color="auto"/>
        <w:right w:val="none" w:sz="0" w:space="0" w:color="auto"/>
      </w:divBdr>
    </w:div>
    <w:div w:id="1438913926">
      <w:bodyDiv w:val="1"/>
      <w:marLeft w:val="0"/>
      <w:marRight w:val="0"/>
      <w:marTop w:val="0"/>
      <w:marBottom w:val="0"/>
      <w:divBdr>
        <w:top w:val="none" w:sz="0" w:space="0" w:color="auto"/>
        <w:left w:val="none" w:sz="0" w:space="0" w:color="auto"/>
        <w:bottom w:val="none" w:sz="0" w:space="0" w:color="auto"/>
        <w:right w:val="none" w:sz="0" w:space="0" w:color="auto"/>
      </w:divBdr>
    </w:div>
    <w:div w:id="1590773699">
      <w:bodyDiv w:val="1"/>
      <w:marLeft w:val="0"/>
      <w:marRight w:val="0"/>
      <w:marTop w:val="0"/>
      <w:marBottom w:val="0"/>
      <w:divBdr>
        <w:top w:val="none" w:sz="0" w:space="0" w:color="auto"/>
        <w:left w:val="none" w:sz="0" w:space="0" w:color="auto"/>
        <w:bottom w:val="none" w:sz="0" w:space="0" w:color="auto"/>
        <w:right w:val="none" w:sz="0" w:space="0" w:color="auto"/>
      </w:divBdr>
    </w:div>
    <w:div w:id="1735348208">
      <w:bodyDiv w:val="1"/>
      <w:marLeft w:val="0"/>
      <w:marRight w:val="0"/>
      <w:marTop w:val="0"/>
      <w:marBottom w:val="0"/>
      <w:divBdr>
        <w:top w:val="none" w:sz="0" w:space="0" w:color="auto"/>
        <w:left w:val="none" w:sz="0" w:space="0" w:color="auto"/>
        <w:bottom w:val="none" w:sz="0" w:space="0" w:color="auto"/>
        <w:right w:val="none" w:sz="0" w:space="0" w:color="auto"/>
      </w:divBdr>
    </w:div>
    <w:div w:id="2001811904">
      <w:bodyDiv w:val="1"/>
      <w:marLeft w:val="0"/>
      <w:marRight w:val="0"/>
      <w:marTop w:val="0"/>
      <w:marBottom w:val="0"/>
      <w:divBdr>
        <w:top w:val="none" w:sz="0" w:space="0" w:color="auto"/>
        <w:left w:val="none" w:sz="0" w:space="0" w:color="auto"/>
        <w:bottom w:val="none" w:sz="0" w:space="0" w:color="auto"/>
        <w:right w:val="none" w:sz="0" w:space="0" w:color="auto"/>
      </w:divBdr>
    </w:div>
    <w:div w:id="20426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iuro@jgora.sarp.org.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3324-4CEB-4BA6-933A-8839140D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3</cp:revision>
  <cp:lastPrinted>2021-07-03T15:24:00Z</cp:lastPrinted>
  <dcterms:created xsi:type="dcterms:W3CDTF">2021-07-03T15:24:00Z</dcterms:created>
  <dcterms:modified xsi:type="dcterms:W3CDTF">2021-07-03T15:27:00Z</dcterms:modified>
</cp:coreProperties>
</file>